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58DC" w:rsidRPr="007D6CFA" w:rsidRDefault="002858DC" w:rsidP="002858DC">
      <w:pPr>
        <w:pStyle w:val="ReportHead"/>
        <w:suppressAutoHyphens/>
        <w:rPr>
          <w:sz w:val="24"/>
          <w:szCs w:val="24"/>
        </w:rPr>
      </w:pPr>
      <w:r w:rsidRPr="007D6CFA">
        <w:rPr>
          <w:sz w:val="24"/>
          <w:szCs w:val="24"/>
        </w:rPr>
        <w:t>Минобрнауки России</w:t>
      </w:r>
    </w:p>
    <w:p w:rsidR="002858DC" w:rsidRPr="007D6CFA" w:rsidRDefault="002858DC" w:rsidP="002858DC">
      <w:pPr>
        <w:pStyle w:val="ReportHead"/>
        <w:suppressAutoHyphens/>
        <w:rPr>
          <w:sz w:val="24"/>
          <w:szCs w:val="24"/>
        </w:rPr>
      </w:pPr>
    </w:p>
    <w:p w:rsidR="00DC4E52" w:rsidRPr="00DC4E52" w:rsidRDefault="00DC4E52" w:rsidP="00DC4E52">
      <w:pPr>
        <w:pStyle w:val="ReportHead"/>
        <w:suppressAutoHyphens/>
        <w:rPr>
          <w:sz w:val="24"/>
        </w:rPr>
      </w:pPr>
      <w:r w:rsidRPr="00DC4E52">
        <w:rPr>
          <w:sz w:val="24"/>
        </w:rPr>
        <w:t xml:space="preserve">Бузулукский гуманитарно-технологический институт (филиал) </w:t>
      </w:r>
    </w:p>
    <w:p w:rsidR="00DC4E52" w:rsidRPr="00DC4E52" w:rsidRDefault="00DC4E52" w:rsidP="00DC4E52">
      <w:pPr>
        <w:pStyle w:val="ReportHead"/>
        <w:suppressAutoHyphens/>
        <w:rPr>
          <w:sz w:val="24"/>
        </w:rPr>
      </w:pPr>
      <w:r w:rsidRPr="00DC4E52">
        <w:rPr>
          <w:sz w:val="24"/>
        </w:rPr>
        <w:t>федерального государственного бюджетного образовательного учреждения</w:t>
      </w:r>
    </w:p>
    <w:p w:rsidR="00DC4E52" w:rsidRPr="00DC4E52" w:rsidRDefault="00DC4E52" w:rsidP="00DC4E52">
      <w:pPr>
        <w:pStyle w:val="ReportHead"/>
        <w:suppressAutoHyphens/>
        <w:rPr>
          <w:sz w:val="24"/>
        </w:rPr>
      </w:pPr>
      <w:r w:rsidRPr="00DC4E52">
        <w:rPr>
          <w:sz w:val="24"/>
        </w:rPr>
        <w:t>высшего образования</w:t>
      </w:r>
    </w:p>
    <w:p w:rsidR="00DC4E52" w:rsidRPr="00DC4E52" w:rsidRDefault="00DC4E52" w:rsidP="00DC4E52">
      <w:pPr>
        <w:pStyle w:val="ReportHead"/>
        <w:suppressAutoHyphens/>
        <w:rPr>
          <w:sz w:val="24"/>
        </w:rPr>
      </w:pPr>
      <w:r w:rsidRPr="00DC4E52">
        <w:rPr>
          <w:sz w:val="24"/>
        </w:rPr>
        <w:t>«Оренбургский государственный университет имени В.А. Бондаренко»</w:t>
      </w:r>
    </w:p>
    <w:p w:rsidR="00DC4E52" w:rsidRPr="00DC4E52" w:rsidRDefault="00DC4E52" w:rsidP="00DC4E52">
      <w:pPr>
        <w:pStyle w:val="ReportHead"/>
        <w:suppressAutoHyphens/>
        <w:rPr>
          <w:sz w:val="24"/>
        </w:rPr>
      </w:pPr>
    </w:p>
    <w:p w:rsidR="00DC4E52" w:rsidRPr="00DC4E52" w:rsidRDefault="00DC4E52" w:rsidP="00DC4E52">
      <w:pPr>
        <w:pStyle w:val="ReportHead"/>
        <w:tabs>
          <w:tab w:val="left" w:pos="426"/>
        </w:tabs>
        <w:suppressAutoHyphens/>
        <w:rPr>
          <w:szCs w:val="28"/>
        </w:rPr>
      </w:pPr>
    </w:p>
    <w:p w:rsidR="002858DC" w:rsidRPr="007D6CFA" w:rsidRDefault="00DC4E52" w:rsidP="00DC4E52">
      <w:pPr>
        <w:suppressAutoHyphens/>
        <w:jc w:val="center"/>
        <w:rPr>
          <w:rFonts w:eastAsia="Calibri"/>
          <w:sz w:val="24"/>
          <w:szCs w:val="24"/>
        </w:rPr>
      </w:pPr>
      <w:r w:rsidRPr="00DC4E52">
        <w:rPr>
          <w:sz w:val="24"/>
          <w:szCs w:val="24"/>
        </w:rPr>
        <w:t>Кафедра юриспруденции</w:t>
      </w:r>
    </w:p>
    <w:p w:rsidR="002858DC" w:rsidRPr="007D6CFA" w:rsidRDefault="002858DC" w:rsidP="002858DC">
      <w:pPr>
        <w:pStyle w:val="ReportHead"/>
        <w:suppressAutoHyphens/>
        <w:rPr>
          <w:sz w:val="24"/>
          <w:szCs w:val="24"/>
        </w:rPr>
      </w:pPr>
    </w:p>
    <w:p w:rsidR="002858DC" w:rsidRPr="007D6CFA" w:rsidRDefault="002858DC" w:rsidP="002858DC">
      <w:pPr>
        <w:pStyle w:val="ReportHead"/>
        <w:suppressAutoHyphens/>
        <w:rPr>
          <w:sz w:val="24"/>
          <w:szCs w:val="24"/>
        </w:rPr>
      </w:pPr>
    </w:p>
    <w:p w:rsidR="002858DC" w:rsidRPr="007D6CFA" w:rsidRDefault="002858DC" w:rsidP="002858DC">
      <w:pPr>
        <w:pStyle w:val="ReportHead"/>
        <w:suppressAutoHyphens/>
        <w:rPr>
          <w:sz w:val="24"/>
          <w:szCs w:val="24"/>
        </w:rPr>
      </w:pPr>
    </w:p>
    <w:p w:rsidR="002858DC" w:rsidRPr="007D6CFA" w:rsidRDefault="002858DC" w:rsidP="002858DC">
      <w:pPr>
        <w:pStyle w:val="ReportHead"/>
        <w:suppressAutoHyphens/>
        <w:rPr>
          <w:sz w:val="24"/>
          <w:szCs w:val="24"/>
        </w:rPr>
      </w:pPr>
    </w:p>
    <w:p w:rsidR="002858DC" w:rsidRPr="007D6CFA" w:rsidRDefault="002858DC" w:rsidP="002858DC">
      <w:pPr>
        <w:pStyle w:val="ReportHead"/>
        <w:suppressAutoHyphens/>
        <w:rPr>
          <w:sz w:val="24"/>
          <w:szCs w:val="24"/>
        </w:rPr>
      </w:pPr>
    </w:p>
    <w:p w:rsidR="0090488C" w:rsidRPr="007D6CFA" w:rsidRDefault="0090488C" w:rsidP="0090488C">
      <w:pPr>
        <w:tabs>
          <w:tab w:val="left" w:pos="426"/>
        </w:tabs>
        <w:jc w:val="center"/>
        <w:rPr>
          <w:b/>
          <w:sz w:val="24"/>
          <w:szCs w:val="24"/>
        </w:rPr>
      </w:pPr>
      <w:r w:rsidRPr="007D6CFA">
        <w:rPr>
          <w:b/>
          <w:sz w:val="24"/>
          <w:szCs w:val="24"/>
        </w:rPr>
        <w:t>Фонд оценочных средств</w:t>
      </w:r>
    </w:p>
    <w:p w:rsidR="0090488C" w:rsidRPr="007D6CFA" w:rsidRDefault="0090488C" w:rsidP="0090488C">
      <w:pPr>
        <w:pStyle w:val="ReportHead"/>
        <w:tabs>
          <w:tab w:val="left" w:pos="426"/>
        </w:tabs>
        <w:suppressAutoHyphens/>
        <w:rPr>
          <w:sz w:val="24"/>
          <w:szCs w:val="24"/>
        </w:rPr>
      </w:pPr>
      <w:r w:rsidRPr="007D6CFA">
        <w:rPr>
          <w:sz w:val="24"/>
          <w:szCs w:val="24"/>
        </w:rPr>
        <w:t>по дисциплине</w:t>
      </w:r>
    </w:p>
    <w:p w:rsidR="002858DC" w:rsidRPr="007D6CFA" w:rsidRDefault="0090488C" w:rsidP="0090488C">
      <w:pPr>
        <w:pStyle w:val="ReportHead"/>
        <w:suppressAutoHyphens/>
        <w:spacing w:before="120"/>
        <w:rPr>
          <w:i/>
          <w:sz w:val="24"/>
          <w:szCs w:val="24"/>
        </w:rPr>
      </w:pPr>
      <w:r w:rsidRPr="007D6CFA">
        <w:rPr>
          <w:i/>
          <w:sz w:val="24"/>
          <w:szCs w:val="24"/>
        </w:rPr>
        <w:t xml:space="preserve"> </w:t>
      </w:r>
      <w:r w:rsidR="002858DC" w:rsidRPr="007D6CFA">
        <w:rPr>
          <w:i/>
          <w:sz w:val="24"/>
          <w:szCs w:val="24"/>
        </w:rPr>
        <w:t>«</w:t>
      </w:r>
      <w:r w:rsidR="001354C2" w:rsidRPr="007D6CFA">
        <w:rPr>
          <w:i/>
          <w:sz w:val="24"/>
          <w:szCs w:val="24"/>
        </w:rPr>
        <w:t>Б1.Д.В.6 Уголовно-исполнительное право</w:t>
      </w:r>
      <w:r w:rsidR="002858DC" w:rsidRPr="007D6CFA">
        <w:rPr>
          <w:i/>
          <w:sz w:val="24"/>
          <w:szCs w:val="24"/>
        </w:rPr>
        <w:t>»</w:t>
      </w:r>
    </w:p>
    <w:p w:rsidR="002858DC" w:rsidRPr="007D6CFA" w:rsidRDefault="002858DC" w:rsidP="002858DC">
      <w:pPr>
        <w:pStyle w:val="ReportHead"/>
        <w:suppressAutoHyphens/>
        <w:rPr>
          <w:sz w:val="24"/>
          <w:szCs w:val="24"/>
        </w:rPr>
      </w:pPr>
    </w:p>
    <w:p w:rsidR="002858DC" w:rsidRPr="007D6CFA" w:rsidRDefault="002858DC" w:rsidP="002858DC">
      <w:pPr>
        <w:pStyle w:val="ReportHead"/>
        <w:suppressAutoHyphens/>
        <w:spacing w:line="360" w:lineRule="auto"/>
        <w:rPr>
          <w:sz w:val="24"/>
          <w:szCs w:val="24"/>
        </w:rPr>
      </w:pPr>
      <w:r w:rsidRPr="007D6CFA">
        <w:rPr>
          <w:sz w:val="24"/>
          <w:szCs w:val="24"/>
        </w:rPr>
        <w:t>Уровень высшего образования</w:t>
      </w:r>
    </w:p>
    <w:p w:rsidR="002858DC" w:rsidRPr="007D6CFA" w:rsidRDefault="002858DC" w:rsidP="002858DC">
      <w:pPr>
        <w:pStyle w:val="ReportHead"/>
        <w:suppressAutoHyphens/>
        <w:spacing w:line="360" w:lineRule="auto"/>
        <w:rPr>
          <w:sz w:val="24"/>
          <w:szCs w:val="24"/>
        </w:rPr>
      </w:pPr>
      <w:r w:rsidRPr="007D6CFA">
        <w:rPr>
          <w:sz w:val="24"/>
          <w:szCs w:val="24"/>
        </w:rPr>
        <w:t>БАКАЛАВРИАТ</w:t>
      </w:r>
    </w:p>
    <w:p w:rsidR="002858DC" w:rsidRPr="007D6CFA" w:rsidRDefault="002858DC" w:rsidP="002858DC">
      <w:pPr>
        <w:pStyle w:val="ReportHead"/>
        <w:suppressAutoHyphens/>
        <w:rPr>
          <w:sz w:val="24"/>
          <w:szCs w:val="24"/>
        </w:rPr>
      </w:pPr>
      <w:r w:rsidRPr="007D6CFA">
        <w:rPr>
          <w:sz w:val="24"/>
          <w:szCs w:val="24"/>
        </w:rPr>
        <w:t>Направление подготовки</w:t>
      </w:r>
    </w:p>
    <w:p w:rsidR="002858DC" w:rsidRPr="007D6CFA" w:rsidRDefault="002858DC" w:rsidP="002858DC">
      <w:pPr>
        <w:pStyle w:val="ReportHead"/>
        <w:suppressAutoHyphens/>
        <w:rPr>
          <w:i/>
          <w:sz w:val="24"/>
          <w:szCs w:val="24"/>
          <w:u w:val="single"/>
        </w:rPr>
      </w:pPr>
      <w:r w:rsidRPr="007D6CFA">
        <w:rPr>
          <w:i/>
          <w:sz w:val="24"/>
          <w:szCs w:val="24"/>
          <w:u w:val="single"/>
        </w:rPr>
        <w:t>40.03.01 Юриспруденция</w:t>
      </w:r>
    </w:p>
    <w:p w:rsidR="002858DC" w:rsidRPr="007D6CFA" w:rsidRDefault="002858DC" w:rsidP="002858DC">
      <w:pPr>
        <w:pStyle w:val="ReportHead"/>
        <w:suppressAutoHyphens/>
        <w:rPr>
          <w:sz w:val="24"/>
          <w:szCs w:val="24"/>
          <w:vertAlign w:val="superscript"/>
        </w:rPr>
      </w:pPr>
      <w:r w:rsidRPr="007D6CFA">
        <w:rPr>
          <w:sz w:val="24"/>
          <w:szCs w:val="24"/>
          <w:vertAlign w:val="superscript"/>
        </w:rPr>
        <w:t>(код и наименование направления подготовки)</w:t>
      </w:r>
    </w:p>
    <w:p w:rsidR="002858DC" w:rsidRPr="007D6CFA" w:rsidRDefault="009A7BBC" w:rsidP="002858DC">
      <w:pPr>
        <w:pStyle w:val="ReportHead"/>
        <w:suppressAutoHyphens/>
        <w:rPr>
          <w:i/>
          <w:sz w:val="24"/>
          <w:szCs w:val="24"/>
          <w:u w:val="single"/>
        </w:rPr>
      </w:pPr>
      <w:r>
        <w:rPr>
          <w:i/>
          <w:sz w:val="24"/>
          <w:szCs w:val="24"/>
          <w:u w:val="single"/>
        </w:rPr>
        <w:t>Юриспруденция</w:t>
      </w:r>
      <w:bookmarkStart w:id="0" w:name="_GoBack"/>
      <w:bookmarkEnd w:id="0"/>
    </w:p>
    <w:p w:rsidR="002858DC" w:rsidRPr="007D6CFA" w:rsidRDefault="002858DC" w:rsidP="002858DC">
      <w:pPr>
        <w:pStyle w:val="ReportHead"/>
        <w:suppressAutoHyphens/>
        <w:rPr>
          <w:sz w:val="24"/>
          <w:szCs w:val="24"/>
          <w:vertAlign w:val="superscript"/>
        </w:rPr>
      </w:pPr>
      <w:r w:rsidRPr="007D6CFA">
        <w:rPr>
          <w:sz w:val="24"/>
          <w:szCs w:val="24"/>
          <w:vertAlign w:val="superscript"/>
        </w:rPr>
        <w:t xml:space="preserve"> (наименование направленности (профиля) образовательной программы)</w:t>
      </w:r>
    </w:p>
    <w:p w:rsidR="002858DC" w:rsidRPr="007D6CFA" w:rsidRDefault="002858DC" w:rsidP="002858DC">
      <w:pPr>
        <w:pStyle w:val="ReportHead"/>
        <w:suppressAutoHyphens/>
        <w:rPr>
          <w:sz w:val="24"/>
          <w:szCs w:val="24"/>
        </w:rPr>
      </w:pPr>
    </w:p>
    <w:p w:rsidR="002858DC" w:rsidRPr="007D6CFA" w:rsidRDefault="002858DC" w:rsidP="002858DC">
      <w:pPr>
        <w:pStyle w:val="ReportHead"/>
        <w:suppressAutoHyphens/>
        <w:rPr>
          <w:sz w:val="24"/>
          <w:szCs w:val="24"/>
        </w:rPr>
      </w:pPr>
      <w:r w:rsidRPr="007D6CFA">
        <w:rPr>
          <w:sz w:val="24"/>
          <w:szCs w:val="24"/>
        </w:rPr>
        <w:t>Квалификация</w:t>
      </w:r>
    </w:p>
    <w:p w:rsidR="002858DC" w:rsidRPr="007D6CFA" w:rsidRDefault="002858DC" w:rsidP="002858DC">
      <w:pPr>
        <w:pStyle w:val="ReportHead"/>
        <w:suppressAutoHyphens/>
        <w:rPr>
          <w:i/>
          <w:sz w:val="24"/>
          <w:szCs w:val="24"/>
          <w:u w:val="single"/>
        </w:rPr>
      </w:pPr>
      <w:r w:rsidRPr="007D6CFA">
        <w:rPr>
          <w:i/>
          <w:sz w:val="24"/>
          <w:szCs w:val="24"/>
          <w:u w:val="single"/>
        </w:rPr>
        <w:t>Бакалавр</w:t>
      </w:r>
    </w:p>
    <w:p w:rsidR="002858DC" w:rsidRPr="007D6CFA" w:rsidRDefault="002858DC" w:rsidP="002858DC">
      <w:pPr>
        <w:pStyle w:val="ReportHead"/>
        <w:suppressAutoHyphens/>
        <w:spacing w:before="120"/>
        <w:rPr>
          <w:sz w:val="24"/>
          <w:szCs w:val="24"/>
        </w:rPr>
      </w:pPr>
      <w:r w:rsidRPr="007D6CFA">
        <w:rPr>
          <w:sz w:val="24"/>
          <w:szCs w:val="24"/>
        </w:rPr>
        <w:t>Форма обучения</w:t>
      </w:r>
    </w:p>
    <w:p w:rsidR="002858DC" w:rsidRPr="007D6CFA" w:rsidRDefault="00A376E9" w:rsidP="002858DC">
      <w:pPr>
        <w:pStyle w:val="ReportHead"/>
        <w:suppressAutoHyphens/>
        <w:rPr>
          <w:i/>
          <w:sz w:val="24"/>
          <w:szCs w:val="24"/>
          <w:u w:val="single"/>
        </w:rPr>
      </w:pPr>
      <w:r w:rsidRPr="007D6CFA">
        <w:rPr>
          <w:i/>
          <w:sz w:val="24"/>
          <w:szCs w:val="24"/>
          <w:u w:val="single"/>
        </w:rPr>
        <w:t>Оч</w:t>
      </w:r>
      <w:r w:rsidR="002858DC" w:rsidRPr="007D6CFA">
        <w:rPr>
          <w:i/>
          <w:sz w:val="24"/>
          <w:szCs w:val="24"/>
          <w:u w:val="single"/>
        </w:rPr>
        <w:t>ная</w:t>
      </w:r>
    </w:p>
    <w:p w:rsidR="002858DC" w:rsidRPr="007D6CFA" w:rsidRDefault="002858DC" w:rsidP="002858DC">
      <w:pPr>
        <w:pStyle w:val="ReportHead"/>
        <w:suppressAutoHyphens/>
        <w:rPr>
          <w:sz w:val="24"/>
          <w:szCs w:val="24"/>
        </w:rPr>
      </w:pPr>
    </w:p>
    <w:p w:rsidR="002858DC" w:rsidRPr="007D6CFA" w:rsidRDefault="002858DC" w:rsidP="002858DC">
      <w:pPr>
        <w:pStyle w:val="ReportHead"/>
        <w:suppressAutoHyphens/>
        <w:rPr>
          <w:sz w:val="24"/>
          <w:szCs w:val="24"/>
        </w:rPr>
      </w:pPr>
    </w:p>
    <w:p w:rsidR="002858DC" w:rsidRPr="007D6CFA" w:rsidRDefault="002858DC" w:rsidP="002858DC">
      <w:pPr>
        <w:pStyle w:val="ReportHead"/>
        <w:suppressAutoHyphens/>
        <w:rPr>
          <w:sz w:val="24"/>
          <w:szCs w:val="24"/>
        </w:rPr>
      </w:pPr>
    </w:p>
    <w:p w:rsidR="002858DC" w:rsidRPr="007D6CFA" w:rsidRDefault="002858DC" w:rsidP="002858DC">
      <w:pPr>
        <w:pStyle w:val="ReportHead"/>
        <w:suppressAutoHyphens/>
        <w:rPr>
          <w:sz w:val="24"/>
          <w:szCs w:val="24"/>
        </w:rPr>
      </w:pPr>
    </w:p>
    <w:p w:rsidR="002858DC" w:rsidRPr="007D6CFA" w:rsidRDefault="002858DC" w:rsidP="002858DC">
      <w:pPr>
        <w:pStyle w:val="ReportHead"/>
        <w:suppressAutoHyphens/>
        <w:rPr>
          <w:sz w:val="24"/>
          <w:szCs w:val="24"/>
        </w:rPr>
      </w:pPr>
    </w:p>
    <w:p w:rsidR="002858DC" w:rsidRPr="007D6CFA" w:rsidRDefault="002858DC" w:rsidP="002858DC">
      <w:pPr>
        <w:pStyle w:val="ReportHead"/>
        <w:suppressAutoHyphens/>
        <w:rPr>
          <w:sz w:val="24"/>
          <w:szCs w:val="24"/>
        </w:rPr>
      </w:pPr>
    </w:p>
    <w:p w:rsidR="002858DC" w:rsidRPr="007D6CFA" w:rsidRDefault="002858DC" w:rsidP="002858DC">
      <w:pPr>
        <w:pStyle w:val="ReportHead"/>
        <w:suppressAutoHyphens/>
        <w:rPr>
          <w:sz w:val="24"/>
          <w:szCs w:val="24"/>
        </w:rPr>
      </w:pPr>
    </w:p>
    <w:p w:rsidR="002858DC" w:rsidRPr="007D6CFA" w:rsidRDefault="002858DC" w:rsidP="002858DC">
      <w:pPr>
        <w:pStyle w:val="ReportHead"/>
        <w:suppressAutoHyphens/>
        <w:rPr>
          <w:sz w:val="24"/>
          <w:szCs w:val="24"/>
        </w:rPr>
      </w:pPr>
    </w:p>
    <w:p w:rsidR="002858DC" w:rsidRDefault="002858DC" w:rsidP="002858DC">
      <w:pPr>
        <w:pStyle w:val="ReportHead"/>
        <w:suppressAutoHyphens/>
        <w:rPr>
          <w:sz w:val="24"/>
          <w:szCs w:val="24"/>
        </w:rPr>
      </w:pPr>
    </w:p>
    <w:p w:rsidR="007D6CFA" w:rsidRDefault="007D6CFA" w:rsidP="002858DC">
      <w:pPr>
        <w:pStyle w:val="ReportHead"/>
        <w:suppressAutoHyphens/>
        <w:rPr>
          <w:sz w:val="24"/>
          <w:szCs w:val="24"/>
        </w:rPr>
      </w:pPr>
    </w:p>
    <w:p w:rsidR="007D6CFA" w:rsidRDefault="007D6CFA" w:rsidP="002858DC">
      <w:pPr>
        <w:pStyle w:val="ReportHead"/>
        <w:suppressAutoHyphens/>
        <w:rPr>
          <w:sz w:val="24"/>
          <w:szCs w:val="24"/>
        </w:rPr>
      </w:pPr>
    </w:p>
    <w:p w:rsidR="007D6CFA" w:rsidRDefault="007D6CFA" w:rsidP="002858DC">
      <w:pPr>
        <w:pStyle w:val="ReportHead"/>
        <w:suppressAutoHyphens/>
        <w:rPr>
          <w:sz w:val="24"/>
          <w:szCs w:val="24"/>
        </w:rPr>
      </w:pPr>
    </w:p>
    <w:p w:rsidR="007D6CFA" w:rsidRPr="007D6CFA" w:rsidRDefault="007D6CFA" w:rsidP="002858DC">
      <w:pPr>
        <w:pStyle w:val="ReportHead"/>
        <w:suppressAutoHyphens/>
        <w:rPr>
          <w:sz w:val="24"/>
          <w:szCs w:val="24"/>
        </w:rPr>
      </w:pPr>
    </w:p>
    <w:p w:rsidR="002858DC" w:rsidRPr="007D6CFA" w:rsidRDefault="002858DC" w:rsidP="002858DC">
      <w:pPr>
        <w:pStyle w:val="ReportHead"/>
        <w:suppressAutoHyphens/>
        <w:rPr>
          <w:sz w:val="24"/>
          <w:szCs w:val="24"/>
        </w:rPr>
      </w:pPr>
    </w:p>
    <w:p w:rsidR="002858DC" w:rsidRPr="007D6CFA" w:rsidRDefault="002858DC" w:rsidP="002858DC">
      <w:pPr>
        <w:pStyle w:val="ReportHead"/>
        <w:suppressAutoHyphens/>
        <w:rPr>
          <w:sz w:val="24"/>
          <w:szCs w:val="24"/>
        </w:rPr>
      </w:pPr>
    </w:p>
    <w:p w:rsidR="002858DC" w:rsidRDefault="002858DC" w:rsidP="002858DC">
      <w:pPr>
        <w:pStyle w:val="ReportHead"/>
        <w:suppressAutoHyphens/>
        <w:rPr>
          <w:sz w:val="24"/>
          <w:szCs w:val="24"/>
        </w:rPr>
      </w:pPr>
    </w:p>
    <w:p w:rsidR="00DC4E52" w:rsidRPr="007D6CFA" w:rsidRDefault="00DC4E52" w:rsidP="002858DC">
      <w:pPr>
        <w:pStyle w:val="ReportHead"/>
        <w:suppressAutoHyphens/>
        <w:rPr>
          <w:sz w:val="24"/>
          <w:szCs w:val="24"/>
        </w:rPr>
      </w:pPr>
    </w:p>
    <w:p w:rsidR="002858DC" w:rsidRDefault="002858DC" w:rsidP="002858DC">
      <w:pPr>
        <w:pStyle w:val="23"/>
        <w:spacing w:after="0" w:line="240" w:lineRule="auto"/>
        <w:jc w:val="center"/>
        <w:rPr>
          <w:sz w:val="24"/>
          <w:szCs w:val="24"/>
        </w:rPr>
      </w:pPr>
      <w:r w:rsidRPr="007D6CFA">
        <w:rPr>
          <w:sz w:val="24"/>
          <w:szCs w:val="24"/>
        </w:rPr>
        <w:t>Год набора 20</w:t>
      </w:r>
      <w:r w:rsidR="0022148F" w:rsidRPr="007D6CFA">
        <w:rPr>
          <w:sz w:val="24"/>
          <w:szCs w:val="24"/>
        </w:rPr>
        <w:t>2</w:t>
      </w:r>
      <w:r w:rsidR="00DC4E52">
        <w:rPr>
          <w:sz w:val="24"/>
          <w:szCs w:val="24"/>
        </w:rPr>
        <w:t>6</w:t>
      </w:r>
    </w:p>
    <w:p w:rsidR="007D6CFA" w:rsidRDefault="007D6CFA" w:rsidP="002858DC">
      <w:pPr>
        <w:pStyle w:val="23"/>
        <w:spacing w:after="0" w:line="240" w:lineRule="auto"/>
        <w:jc w:val="center"/>
        <w:rPr>
          <w:sz w:val="24"/>
          <w:szCs w:val="24"/>
        </w:rPr>
      </w:pPr>
    </w:p>
    <w:p w:rsidR="007D6CFA" w:rsidRPr="007D6CFA" w:rsidRDefault="007D6CFA" w:rsidP="002858DC">
      <w:pPr>
        <w:pStyle w:val="23"/>
        <w:spacing w:after="0" w:line="240" w:lineRule="auto"/>
        <w:jc w:val="center"/>
        <w:rPr>
          <w:sz w:val="24"/>
          <w:szCs w:val="24"/>
        </w:rPr>
      </w:pPr>
    </w:p>
    <w:p w:rsidR="0090488C" w:rsidRPr="007D6CFA" w:rsidRDefault="0090488C" w:rsidP="0090488C">
      <w:pPr>
        <w:pStyle w:val="23"/>
        <w:spacing w:after="0" w:line="240" w:lineRule="auto"/>
        <w:jc w:val="both"/>
        <w:rPr>
          <w:sz w:val="24"/>
          <w:szCs w:val="24"/>
        </w:rPr>
      </w:pPr>
      <w:r w:rsidRPr="007D6CFA">
        <w:rPr>
          <w:sz w:val="24"/>
          <w:szCs w:val="24"/>
        </w:rPr>
        <w:lastRenderedPageBreak/>
        <w:t xml:space="preserve">Фонд оценочных средств предназначен для контроля знаний обучающихся по направлению подготовки (специальности) </w:t>
      </w:r>
      <w:r w:rsidRPr="00465859">
        <w:rPr>
          <w:i/>
          <w:sz w:val="24"/>
          <w:szCs w:val="24"/>
          <w:u w:val="single"/>
        </w:rPr>
        <w:t>40.03.01 Юриспруденция</w:t>
      </w:r>
      <w:r w:rsidRPr="007D6CFA">
        <w:rPr>
          <w:sz w:val="24"/>
          <w:szCs w:val="24"/>
        </w:rPr>
        <w:t xml:space="preserve"> по дисциплине </w:t>
      </w:r>
      <w:r w:rsidRPr="00465859">
        <w:rPr>
          <w:i/>
          <w:sz w:val="24"/>
          <w:szCs w:val="24"/>
        </w:rPr>
        <w:t>«</w:t>
      </w:r>
      <w:r w:rsidRPr="00465859">
        <w:rPr>
          <w:rFonts w:eastAsia="Calibri"/>
          <w:i/>
          <w:sz w:val="24"/>
          <w:szCs w:val="24"/>
        </w:rPr>
        <w:t>Уголовно-исполнительное право</w:t>
      </w:r>
      <w:r w:rsidRPr="00465859">
        <w:rPr>
          <w:i/>
          <w:sz w:val="24"/>
          <w:szCs w:val="24"/>
        </w:rPr>
        <w:t>»</w:t>
      </w:r>
    </w:p>
    <w:p w:rsidR="007D6CFA" w:rsidRDefault="007D6CFA" w:rsidP="007D6CFA">
      <w:pPr>
        <w:suppressAutoHyphens/>
        <w:jc w:val="both"/>
        <w:rPr>
          <w:sz w:val="24"/>
          <w:szCs w:val="24"/>
        </w:rPr>
      </w:pPr>
    </w:p>
    <w:p w:rsidR="007D6CFA" w:rsidRPr="007D6CFA" w:rsidRDefault="007D6CFA" w:rsidP="007D6CFA">
      <w:pPr>
        <w:suppressAutoHyphens/>
        <w:jc w:val="both"/>
        <w:rPr>
          <w:sz w:val="24"/>
          <w:szCs w:val="24"/>
          <w:u w:val="single"/>
        </w:rPr>
      </w:pPr>
      <w:r w:rsidRPr="007D6CFA">
        <w:rPr>
          <w:sz w:val="24"/>
          <w:szCs w:val="24"/>
        </w:rPr>
        <w:t xml:space="preserve">Фонд оценочных средств </w:t>
      </w:r>
      <w:r w:rsidRPr="007D6CFA">
        <w:rPr>
          <w:rFonts w:eastAsia="Calibri"/>
          <w:sz w:val="24"/>
          <w:szCs w:val="24"/>
        </w:rPr>
        <w:t xml:space="preserve">рассмотрен и утвержден на заседании кафедры </w:t>
      </w:r>
      <w:r w:rsidRPr="007D6CFA">
        <w:rPr>
          <w:sz w:val="24"/>
          <w:szCs w:val="24"/>
        </w:rPr>
        <w:t>юриспруденции</w:t>
      </w:r>
    </w:p>
    <w:p w:rsidR="000C6C89" w:rsidRDefault="000C6C89" w:rsidP="007D6CFA">
      <w:pPr>
        <w:tabs>
          <w:tab w:val="left" w:pos="10432"/>
        </w:tabs>
        <w:suppressAutoHyphens/>
        <w:jc w:val="both"/>
        <w:rPr>
          <w:sz w:val="24"/>
          <w:szCs w:val="24"/>
        </w:rPr>
      </w:pPr>
    </w:p>
    <w:p w:rsidR="007D6CFA" w:rsidRPr="007D6CFA" w:rsidRDefault="007D6CFA" w:rsidP="007D6CFA">
      <w:pPr>
        <w:tabs>
          <w:tab w:val="left" w:pos="10432"/>
        </w:tabs>
        <w:suppressAutoHyphens/>
        <w:jc w:val="both"/>
        <w:rPr>
          <w:sz w:val="24"/>
          <w:szCs w:val="24"/>
        </w:rPr>
      </w:pPr>
      <w:r w:rsidRPr="007D6CFA">
        <w:rPr>
          <w:sz w:val="24"/>
          <w:szCs w:val="24"/>
        </w:rPr>
        <w:t>протокол № _</w:t>
      </w:r>
      <w:r w:rsidR="00661DDE">
        <w:rPr>
          <w:sz w:val="24"/>
          <w:szCs w:val="24"/>
          <w:u w:val="single"/>
        </w:rPr>
        <w:t>7</w:t>
      </w:r>
      <w:r w:rsidRPr="007D6CFA">
        <w:rPr>
          <w:sz w:val="24"/>
          <w:szCs w:val="24"/>
        </w:rPr>
        <w:t>_от "_</w:t>
      </w:r>
      <w:r w:rsidRPr="007D6CFA">
        <w:rPr>
          <w:sz w:val="24"/>
          <w:szCs w:val="24"/>
          <w:u w:val="single"/>
        </w:rPr>
        <w:t>1</w:t>
      </w:r>
      <w:r w:rsidR="00DC4E52">
        <w:rPr>
          <w:sz w:val="24"/>
          <w:szCs w:val="24"/>
          <w:u w:val="single"/>
        </w:rPr>
        <w:t>3</w:t>
      </w:r>
      <w:r w:rsidRPr="007D6CFA">
        <w:rPr>
          <w:sz w:val="24"/>
          <w:szCs w:val="24"/>
        </w:rPr>
        <w:t>__" _</w:t>
      </w:r>
      <w:r w:rsidR="00DC4E52">
        <w:rPr>
          <w:sz w:val="24"/>
          <w:szCs w:val="24"/>
          <w:u w:val="single"/>
        </w:rPr>
        <w:t>марта</w:t>
      </w:r>
      <w:r w:rsidRPr="007D6CFA">
        <w:rPr>
          <w:sz w:val="24"/>
          <w:szCs w:val="24"/>
        </w:rPr>
        <w:t xml:space="preserve">_ </w:t>
      </w:r>
      <w:r w:rsidRPr="007D6CFA">
        <w:rPr>
          <w:sz w:val="24"/>
          <w:szCs w:val="24"/>
          <w:u w:val="single"/>
        </w:rPr>
        <w:t>202</w:t>
      </w:r>
      <w:r w:rsidR="00DC4E52">
        <w:rPr>
          <w:sz w:val="24"/>
          <w:szCs w:val="24"/>
          <w:u w:val="single"/>
        </w:rPr>
        <w:t>6</w:t>
      </w:r>
      <w:r w:rsidRPr="007D6CFA">
        <w:rPr>
          <w:sz w:val="24"/>
          <w:szCs w:val="24"/>
          <w:u w:val="single"/>
        </w:rPr>
        <w:t xml:space="preserve"> </w:t>
      </w:r>
      <w:r w:rsidRPr="007D6CFA">
        <w:rPr>
          <w:sz w:val="24"/>
          <w:szCs w:val="24"/>
        </w:rPr>
        <w:t>г.</w:t>
      </w:r>
    </w:p>
    <w:p w:rsidR="007D6CFA" w:rsidRPr="007D6CFA" w:rsidRDefault="007D6CFA" w:rsidP="007D6CFA">
      <w:pPr>
        <w:pStyle w:val="ReportHead"/>
        <w:tabs>
          <w:tab w:val="center" w:pos="6378"/>
          <w:tab w:val="left" w:pos="10432"/>
        </w:tabs>
        <w:suppressAutoHyphens/>
        <w:jc w:val="left"/>
        <w:rPr>
          <w:sz w:val="24"/>
          <w:szCs w:val="24"/>
        </w:rPr>
      </w:pPr>
    </w:p>
    <w:p w:rsidR="007D6CFA" w:rsidRPr="007D6CFA" w:rsidRDefault="00F959AF" w:rsidP="00465859">
      <w:pPr>
        <w:tabs>
          <w:tab w:val="left" w:pos="7719"/>
          <w:tab w:val="left" w:pos="10432"/>
        </w:tabs>
        <w:suppressAutoHyphens/>
        <w:rPr>
          <w:rFonts w:eastAsia="Calibri"/>
          <w:i/>
          <w:sz w:val="24"/>
          <w:szCs w:val="24"/>
          <w:vertAlign w:val="superscript"/>
        </w:rPr>
      </w:pPr>
      <w:r>
        <w:rPr>
          <w:noProof/>
          <w:sz w:val="28"/>
          <w:szCs w:val="28"/>
          <w:lang w:eastAsia="ru-RU"/>
        </w:rPr>
        <w:drawing>
          <wp:inline distT="0" distB="0" distL="0" distR="0">
            <wp:extent cx="5940425" cy="1683557"/>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0425" cy="1683557"/>
                    </a:xfrm>
                    <a:prstGeom prst="rect">
                      <a:avLst/>
                    </a:prstGeom>
                    <a:noFill/>
                    <a:ln>
                      <a:noFill/>
                    </a:ln>
                  </pic:spPr>
                </pic:pic>
              </a:graphicData>
            </a:graphic>
          </wp:inline>
        </w:drawing>
      </w:r>
    </w:p>
    <w:p w:rsidR="005579B9" w:rsidRPr="007D6CFA" w:rsidRDefault="005579B9" w:rsidP="005579B9">
      <w:pPr>
        <w:jc w:val="both"/>
        <w:rPr>
          <w:sz w:val="24"/>
          <w:szCs w:val="24"/>
        </w:rPr>
      </w:pPr>
    </w:p>
    <w:p w:rsidR="005579B9" w:rsidRPr="007D6CFA" w:rsidRDefault="005579B9" w:rsidP="005579B9">
      <w:pPr>
        <w:jc w:val="both"/>
        <w:rPr>
          <w:sz w:val="24"/>
          <w:szCs w:val="24"/>
        </w:rPr>
      </w:pPr>
    </w:p>
    <w:p w:rsidR="005579B9" w:rsidRPr="007D6CFA" w:rsidRDefault="005579B9" w:rsidP="005579B9">
      <w:pPr>
        <w:jc w:val="both"/>
        <w:rPr>
          <w:sz w:val="24"/>
          <w:szCs w:val="24"/>
        </w:rPr>
      </w:pPr>
    </w:p>
    <w:p w:rsidR="005579B9" w:rsidRPr="007D6CFA" w:rsidRDefault="005579B9" w:rsidP="005579B9">
      <w:pPr>
        <w:jc w:val="both"/>
        <w:rPr>
          <w:sz w:val="24"/>
          <w:szCs w:val="24"/>
        </w:rPr>
      </w:pPr>
    </w:p>
    <w:p w:rsidR="005579B9" w:rsidRPr="007D6CFA" w:rsidRDefault="005579B9" w:rsidP="005579B9">
      <w:pPr>
        <w:jc w:val="both"/>
        <w:rPr>
          <w:sz w:val="24"/>
          <w:szCs w:val="24"/>
        </w:rPr>
      </w:pPr>
    </w:p>
    <w:p w:rsidR="005579B9" w:rsidRPr="007D6CFA" w:rsidRDefault="005579B9" w:rsidP="005579B9">
      <w:pPr>
        <w:jc w:val="both"/>
        <w:rPr>
          <w:sz w:val="24"/>
          <w:szCs w:val="24"/>
        </w:rPr>
      </w:pPr>
    </w:p>
    <w:p w:rsidR="005579B9" w:rsidRPr="007D6CFA" w:rsidRDefault="005579B9" w:rsidP="005579B9">
      <w:pPr>
        <w:jc w:val="both"/>
        <w:rPr>
          <w:sz w:val="24"/>
          <w:szCs w:val="24"/>
        </w:rPr>
      </w:pPr>
    </w:p>
    <w:p w:rsidR="005579B9" w:rsidRPr="007D6CFA" w:rsidRDefault="005579B9" w:rsidP="005579B9">
      <w:pPr>
        <w:jc w:val="both"/>
        <w:rPr>
          <w:sz w:val="24"/>
          <w:szCs w:val="24"/>
        </w:rPr>
      </w:pPr>
    </w:p>
    <w:p w:rsidR="005579B9" w:rsidRPr="007D6CFA" w:rsidRDefault="005579B9" w:rsidP="005579B9">
      <w:pPr>
        <w:jc w:val="both"/>
        <w:rPr>
          <w:sz w:val="24"/>
          <w:szCs w:val="24"/>
        </w:rPr>
      </w:pPr>
    </w:p>
    <w:p w:rsidR="005579B9" w:rsidRPr="007D6CFA" w:rsidRDefault="005579B9" w:rsidP="005579B9">
      <w:pPr>
        <w:jc w:val="both"/>
        <w:rPr>
          <w:sz w:val="24"/>
          <w:szCs w:val="24"/>
        </w:rPr>
      </w:pPr>
    </w:p>
    <w:p w:rsidR="005579B9" w:rsidRPr="007D6CFA" w:rsidRDefault="005579B9" w:rsidP="005579B9">
      <w:pPr>
        <w:jc w:val="both"/>
        <w:rPr>
          <w:sz w:val="24"/>
          <w:szCs w:val="24"/>
        </w:rPr>
      </w:pPr>
    </w:p>
    <w:p w:rsidR="005579B9" w:rsidRPr="007D6CFA" w:rsidRDefault="005579B9" w:rsidP="005579B9">
      <w:pPr>
        <w:jc w:val="both"/>
        <w:rPr>
          <w:sz w:val="24"/>
          <w:szCs w:val="24"/>
        </w:rPr>
      </w:pPr>
    </w:p>
    <w:p w:rsidR="005579B9" w:rsidRPr="007D6CFA" w:rsidRDefault="005579B9" w:rsidP="005579B9">
      <w:pPr>
        <w:jc w:val="both"/>
        <w:rPr>
          <w:sz w:val="24"/>
          <w:szCs w:val="24"/>
        </w:rPr>
      </w:pPr>
    </w:p>
    <w:p w:rsidR="005579B9" w:rsidRPr="007D6CFA" w:rsidRDefault="005579B9" w:rsidP="005579B9">
      <w:pPr>
        <w:jc w:val="both"/>
        <w:rPr>
          <w:sz w:val="24"/>
          <w:szCs w:val="24"/>
        </w:rPr>
      </w:pPr>
    </w:p>
    <w:p w:rsidR="005579B9" w:rsidRPr="007D6CFA" w:rsidRDefault="005579B9" w:rsidP="005579B9">
      <w:pPr>
        <w:jc w:val="both"/>
        <w:rPr>
          <w:sz w:val="24"/>
          <w:szCs w:val="24"/>
        </w:rPr>
      </w:pPr>
    </w:p>
    <w:p w:rsidR="005579B9" w:rsidRPr="007D6CFA" w:rsidRDefault="005579B9" w:rsidP="005579B9">
      <w:pPr>
        <w:jc w:val="both"/>
        <w:rPr>
          <w:sz w:val="24"/>
          <w:szCs w:val="24"/>
        </w:rPr>
      </w:pPr>
    </w:p>
    <w:p w:rsidR="005579B9" w:rsidRPr="007D6CFA" w:rsidRDefault="005579B9" w:rsidP="005579B9">
      <w:pPr>
        <w:jc w:val="both"/>
        <w:rPr>
          <w:sz w:val="24"/>
          <w:szCs w:val="24"/>
        </w:rPr>
      </w:pPr>
    </w:p>
    <w:p w:rsidR="005579B9" w:rsidRPr="007D6CFA" w:rsidRDefault="005579B9" w:rsidP="005579B9">
      <w:pPr>
        <w:jc w:val="both"/>
        <w:rPr>
          <w:sz w:val="24"/>
          <w:szCs w:val="24"/>
        </w:rPr>
      </w:pPr>
    </w:p>
    <w:p w:rsidR="005579B9" w:rsidRPr="007D6CFA" w:rsidRDefault="005579B9" w:rsidP="005579B9">
      <w:pPr>
        <w:jc w:val="both"/>
        <w:rPr>
          <w:sz w:val="24"/>
          <w:szCs w:val="24"/>
        </w:rPr>
      </w:pPr>
    </w:p>
    <w:p w:rsidR="005579B9" w:rsidRPr="007D6CFA" w:rsidRDefault="005579B9" w:rsidP="005579B9">
      <w:pPr>
        <w:jc w:val="both"/>
        <w:rPr>
          <w:sz w:val="24"/>
          <w:szCs w:val="24"/>
        </w:rPr>
      </w:pPr>
    </w:p>
    <w:p w:rsidR="005579B9" w:rsidRPr="007D6CFA" w:rsidRDefault="005579B9" w:rsidP="005579B9">
      <w:pPr>
        <w:jc w:val="both"/>
        <w:rPr>
          <w:sz w:val="24"/>
          <w:szCs w:val="24"/>
        </w:rPr>
      </w:pPr>
    </w:p>
    <w:p w:rsidR="005579B9" w:rsidRPr="007D6CFA" w:rsidRDefault="005579B9" w:rsidP="005579B9">
      <w:pPr>
        <w:jc w:val="both"/>
        <w:rPr>
          <w:sz w:val="24"/>
          <w:szCs w:val="24"/>
        </w:rPr>
      </w:pPr>
    </w:p>
    <w:p w:rsidR="00047CB2" w:rsidRPr="007D6CFA" w:rsidRDefault="00047CB2" w:rsidP="00047CB2">
      <w:pPr>
        <w:ind w:right="-143"/>
        <w:rPr>
          <w:sz w:val="24"/>
          <w:szCs w:val="24"/>
        </w:rPr>
        <w:sectPr w:rsidR="00047CB2" w:rsidRPr="007D6CFA" w:rsidSect="00C226AF">
          <w:footerReference w:type="default" r:id="rId9"/>
          <w:pgSz w:w="11906" w:h="16838"/>
          <w:pgMar w:top="1134" w:right="850" w:bottom="1134" w:left="1701" w:header="708" w:footer="708" w:gutter="0"/>
          <w:cols w:space="708"/>
          <w:titlePg/>
          <w:docGrid w:linePitch="360"/>
        </w:sectPr>
      </w:pPr>
    </w:p>
    <w:p w:rsidR="008D6E24" w:rsidRPr="007D6CFA" w:rsidRDefault="008D6E24" w:rsidP="008D6E24">
      <w:pPr>
        <w:suppressAutoHyphens/>
        <w:jc w:val="both"/>
        <w:rPr>
          <w:sz w:val="24"/>
          <w:szCs w:val="24"/>
          <w:lang w:eastAsia="ru-RU"/>
        </w:rPr>
      </w:pPr>
      <w:r w:rsidRPr="007D6CFA">
        <w:rPr>
          <w:b/>
          <w:sz w:val="24"/>
          <w:szCs w:val="24"/>
        </w:rPr>
        <w:lastRenderedPageBreak/>
        <w:t>Раздел 1. Перечень компетенций, с указанием этапов их формирования в процессе освоения дисциплины</w:t>
      </w:r>
      <w:r w:rsidRPr="007D6CFA">
        <w:rPr>
          <w:sz w:val="24"/>
          <w:szCs w:val="24"/>
          <w:lang w:eastAsia="ru-RU"/>
        </w:rPr>
        <w:t xml:space="preserve"> </w:t>
      </w:r>
    </w:p>
    <w:p w:rsidR="008D6E24" w:rsidRPr="007D6CFA" w:rsidRDefault="008D6E24" w:rsidP="008D6E24">
      <w:pPr>
        <w:jc w:val="both"/>
        <w:rPr>
          <w:sz w:val="24"/>
          <w:szCs w:val="24"/>
        </w:rPr>
      </w:pPr>
    </w:p>
    <w:tbl>
      <w:tblPr>
        <w:tblW w:w="103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1843"/>
        <w:gridCol w:w="2461"/>
        <w:gridCol w:w="3402"/>
        <w:gridCol w:w="2693"/>
      </w:tblGrid>
      <w:tr w:rsidR="001354C2" w:rsidRPr="007D6CFA" w:rsidTr="001354C2">
        <w:trPr>
          <w:tblHeader/>
        </w:trPr>
        <w:tc>
          <w:tcPr>
            <w:tcW w:w="1843" w:type="dxa"/>
            <w:shd w:val="clear" w:color="auto" w:fill="auto"/>
            <w:vAlign w:val="center"/>
          </w:tcPr>
          <w:p w:rsidR="001354C2" w:rsidRPr="007D6CFA" w:rsidRDefault="001354C2" w:rsidP="001354C2">
            <w:pPr>
              <w:pStyle w:val="ReportMain"/>
              <w:suppressAutoHyphens/>
              <w:jc w:val="center"/>
              <w:rPr>
                <w:szCs w:val="24"/>
              </w:rPr>
            </w:pPr>
            <w:r w:rsidRPr="007D6CFA">
              <w:rPr>
                <w:szCs w:val="24"/>
              </w:rPr>
              <w:t>Формируемые компетенции</w:t>
            </w:r>
          </w:p>
        </w:tc>
        <w:tc>
          <w:tcPr>
            <w:tcW w:w="2461" w:type="dxa"/>
            <w:shd w:val="clear" w:color="auto" w:fill="auto"/>
            <w:vAlign w:val="center"/>
          </w:tcPr>
          <w:p w:rsidR="001354C2" w:rsidRPr="007D6CFA" w:rsidRDefault="001354C2" w:rsidP="001354C2">
            <w:pPr>
              <w:pStyle w:val="ReportMain"/>
              <w:suppressAutoHyphens/>
              <w:jc w:val="center"/>
              <w:rPr>
                <w:szCs w:val="24"/>
              </w:rPr>
            </w:pPr>
            <w:r w:rsidRPr="007D6CFA">
              <w:rPr>
                <w:szCs w:val="24"/>
              </w:rPr>
              <w:t>Код и наименование индикатора достижения компетенции</w:t>
            </w:r>
          </w:p>
        </w:tc>
        <w:tc>
          <w:tcPr>
            <w:tcW w:w="3402" w:type="dxa"/>
            <w:shd w:val="clear" w:color="auto" w:fill="auto"/>
            <w:vAlign w:val="center"/>
          </w:tcPr>
          <w:p w:rsidR="001354C2" w:rsidRPr="007D6CFA" w:rsidRDefault="001354C2" w:rsidP="001354C2">
            <w:pPr>
              <w:pStyle w:val="ReportMain"/>
              <w:suppressAutoHyphens/>
              <w:jc w:val="center"/>
              <w:rPr>
                <w:szCs w:val="24"/>
              </w:rPr>
            </w:pPr>
            <w:r w:rsidRPr="007D6CFA">
              <w:rPr>
                <w:szCs w:val="24"/>
              </w:rPr>
              <w:t>Планируемые результаты обучения по дисциплине, характеризующие этапы формирования компетенций</w:t>
            </w:r>
          </w:p>
        </w:tc>
        <w:tc>
          <w:tcPr>
            <w:tcW w:w="2693" w:type="dxa"/>
            <w:shd w:val="clear" w:color="auto" w:fill="auto"/>
            <w:vAlign w:val="center"/>
          </w:tcPr>
          <w:p w:rsidR="001354C2" w:rsidRPr="007D6CFA" w:rsidRDefault="001354C2" w:rsidP="001354C2">
            <w:pPr>
              <w:pStyle w:val="ReportMain"/>
              <w:suppressAutoHyphens/>
              <w:jc w:val="center"/>
              <w:rPr>
                <w:szCs w:val="24"/>
              </w:rPr>
            </w:pPr>
            <w:r w:rsidRPr="007D6CFA">
              <w:rPr>
                <w:szCs w:val="24"/>
              </w:rPr>
              <w:t>Виды оценочных средств/</w:t>
            </w:r>
          </w:p>
          <w:p w:rsidR="001354C2" w:rsidRPr="007D6CFA" w:rsidRDefault="001354C2" w:rsidP="001354C2">
            <w:pPr>
              <w:pStyle w:val="ReportMain"/>
              <w:suppressAutoHyphens/>
              <w:jc w:val="center"/>
              <w:rPr>
                <w:szCs w:val="24"/>
              </w:rPr>
            </w:pPr>
            <w:r w:rsidRPr="007D6CFA">
              <w:rPr>
                <w:szCs w:val="24"/>
              </w:rPr>
              <w:t>шифр раздела в данном документе</w:t>
            </w:r>
          </w:p>
        </w:tc>
      </w:tr>
      <w:tr w:rsidR="001354C2" w:rsidRPr="007D6CFA" w:rsidTr="001354C2">
        <w:tc>
          <w:tcPr>
            <w:tcW w:w="1843" w:type="dxa"/>
            <w:vMerge w:val="restart"/>
            <w:shd w:val="clear" w:color="auto" w:fill="auto"/>
          </w:tcPr>
          <w:p w:rsidR="001354C2" w:rsidRPr="007D6CFA" w:rsidRDefault="001354C2" w:rsidP="001354C2">
            <w:pPr>
              <w:pStyle w:val="ReportMain"/>
              <w:suppressAutoHyphens/>
              <w:rPr>
                <w:b/>
                <w:szCs w:val="24"/>
              </w:rPr>
            </w:pPr>
            <w:r w:rsidRPr="007D6CFA">
              <w:rPr>
                <w:b/>
                <w:szCs w:val="24"/>
              </w:rPr>
              <w:t>ПК*-2:</w:t>
            </w:r>
          </w:p>
          <w:p w:rsidR="001354C2" w:rsidRPr="007D6CFA" w:rsidRDefault="001354C2" w:rsidP="001354C2">
            <w:pPr>
              <w:pStyle w:val="ReportMain"/>
              <w:suppressAutoHyphens/>
              <w:rPr>
                <w:szCs w:val="24"/>
              </w:rPr>
            </w:pPr>
            <w:r w:rsidRPr="007D6CFA">
              <w:rPr>
                <w:szCs w:val="24"/>
              </w:rPr>
              <w:t>Способен осуществлять охрану и защиту прав и свобод человека и гражданина на основе развитого правосознания при неукоснительном соблюдении действующего законодательства</w:t>
            </w:r>
          </w:p>
        </w:tc>
        <w:tc>
          <w:tcPr>
            <w:tcW w:w="2461" w:type="dxa"/>
            <w:vMerge w:val="restart"/>
            <w:shd w:val="clear" w:color="auto" w:fill="auto"/>
          </w:tcPr>
          <w:p w:rsidR="001354C2" w:rsidRPr="007D6CFA" w:rsidRDefault="001354C2" w:rsidP="001354C2">
            <w:pPr>
              <w:pStyle w:val="ReportMain"/>
              <w:suppressAutoHyphens/>
              <w:rPr>
                <w:szCs w:val="24"/>
              </w:rPr>
            </w:pPr>
            <w:r w:rsidRPr="007D6CFA">
              <w:rPr>
                <w:szCs w:val="24"/>
              </w:rPr>
              <w:t>ПК*-2-В-1 Осуществляет профессиональную деятельность на основе развитого правосознания, уважения законов, соблюдения законодательства Российской Федерации</w:t>
            </w:r>
          </w:p>
          <w:p w:rsidR="001354C2" w:rsidRPr="007D6CFA" w:rsidRDefault="001354C2" w:rsidP="001354C2">
            <w:pPr>
              <w:pStyle w:val="ReportMain"/>
              <w:suppressAutoHyphens/>
              <w:rPr>
                <w:szCs w:val="24"/>
              </w:rPr>
            </w:pPr>
            <w:r w:rsidRPr="007D6CFA">
              <w:rPr>
                <w:szCs w:val="24"/>
              </w:rPr>
              <w:t>ПК*-2-В-2 Реализует функции по охране и защите прав и свобод человека и гражданина, уважению чести и достоинства личности</w:t>
            </w:r>
          </w:p>
          <w:p w:rsidR="001354C2" w:rsidRPr="007D6CFA" w:rsidRDefault="001354C2" w:rsidP="001354C2">
            <w:pPr>
              <w:pStyle w:val="ReportMain"/>
              <w:suppressAutoHyphens/>
              <w:rPr>
                <w:szCs w:val="24"/>
              </w:rPr>
            </w:pPr>
            <w:r w:rsidRPr="007D6CFA">
              <w:rPr>
                <w:szCs w:val="24"/>
              </w:rPr>
              <w:t>ПК*-2-В-3 Правильно определяет соответствующие нормы права, позволяющие принять юридически правильное решение и совершать юридические действия в точном соответствии с законодательством</w:t>
            </w:r>
          </w:p>
          <w:p w:rsidR="001354C2" w:rsidRPr="007D6CFA" w:rsidRDefault="001354C2" w:rsidP="001354C2">
            <w:pPr>
              <w:pStyle w:val="ReportMain"/>
              <w:suppressAutoHyphens/>
              <w:rPr>
                <w:szCs w:val="24"/>
              </w:rPr>
            </w:pPr>
            <w:r w:rsidRPr="007D6CFA">
              <w:rPr>
                <w:szCs w:val="24"/>
              </w:rPr>
              <w:t>ПК*-2-В-4 Выполняет нормативные предписания и действующее законодательство</w:t>
            </w:r>
          </w:p>
        </w:tc>
        <w:tc>
          <w:tcPr>
            <w:tcW w:w="3402" w:type="dxa"/>
            <w:shd w:val="clear" w:color="auto" w:fill="auto"/>
          </w:tcPr>
          <w:p w:rsidR="001354C2" w:rsidRPr="007D6CFA" w:rsidRDefault="001354C2" w:rsidP="001354C2">
            <w:pPr>
              <w:pStyle w:val="ReportMain"/>
              <w:suppressAutoHyphens/>
              <w:rPr>
                <w:b/>
                <w:szCs w:val="24"/>
                <w:u w:val="single"/>
              </w:rPr>
            </w:pPr>
            <w:r w:rsidRPr="007D6CFA">
              <w:rPr>
                <w:b/>
                <w:szCs w:val="24"/>
                <w:u w:val="single"/>
              </w:rPr>
              <w:t>Знать:</w:t>
            </w:r>
          </w:p>
          <w:p w:rsidR="001354C2" w:rsidRPr="007D6CFA" w:rsidRDefault="001354C2" w:rsidP="001354C2">
            <w:pPr>
              <w:pStyle w:val="ReportMain"/>
              <w:suppressAutoHyphens/>
              <w:jc w:val="both"/>
              <w:rPr>
                <w:rFonts w:eastAsia="Calibri"/>
                <w:szCs w:val="24"/>
              </w:rPr>
            </w:pPr>
            <w:r w:rsidRPr="007D6CFA">
              <w:rPr>
                <w:rFonts w:eastAsia="Calibri"/>
                <w:szCs w:val="24"/>
              </w:rPr>
              <w:t xml:space="preserve">общепризнанные принципы, нормы международного права, Конституции РФ, уголовно-исполнительного законодательства, определяющие комплекс прав и свобод осужденных, соблюдение которых необходимо в процессе реализации уголовных наказаний; виды, содержание и порядок применения норм уголовно-исполнительного права, регламентирующих статус, функции и основные формы деятельности органов, исполняющих наказания, особенности порядка исполнения и отбывания различных видов уголовных наказаний, применения средств исправления к осужденным </w:t>
            </w:r>
            <w:r w:rsidRPr="007D6CFA">
              <w:rPr>
                <w:szCs w:val="24"/>
              </w:rPr>
              <w:t>при неукоснительном соблюдении действующего уголовно-исполнительного законодательства;</w:t>
            </w:r>
          </w:p>
        </w:tc>
        <w:tc>
          <w:tcPr>
            <w:tcW w:w="2693" w:type="dxa"/>
            <w:shd w:val="clear" w:color="auto" w:fill="auto"/>
          </w:tcPr>
          <w:p w:rsidR="001354C2" w:rsidRPr="007D6CFA" w:rsidRDefault="001354C2" w:rsidP="001354C2">
            <w:pPr>
              <w:suppressAutoHyphens/>
              <w:rPr>
                <w:sz w:val="24"/>
                <w:szCs w:val="24"/>
                <w:lang w:eastAsia="ru-RU"/>
              </w:rPr>
            </w:pPr>
            <w:r w:rsidRPr="007D6CFA">
              <w:rPr>
                <w:b/>
                <w:sz w:val="24"/>
                <w:szCs w:val="24"/>
                <w:lang w:eastAsia="ru-RU"/>
              </w:rPr>
              <w:t xml:space="preserve">Блок А </w:t>
            </w:r>
            <w:r w:rsidRPr="007D6CFA">
              <w:rPr>
                <w:sz w:val="24"/>
                <w:szCs w:val="24"/>
                <w:lang w:eastAsia="ru-RU"/>
              </w:rPr>
              <w:t xml:space="preserve">– задания репродуктивного уровня </w:t>
            </w:r>
          </w:p>
          <w:p w:rsidR="001354C2" w:rsidRPr="007D6CFA" w:rsidRDefault="001354C2" w:rsidP="001354C2">
            <w:pPr>
              <w:suppressAutoHyphens/>
              <w:rPr>
                <w:sz w:val="24"/>
                <w:szCs w:val="24"/>
                <w:lang w:eastAsia="ru-RU"/>
              </w:rPr>
            </w:pPr>
            <w:r w:rsidRPr="007D6CFA">
              <w:rPr>
                <w:sz w:val="24"/>
                <w:szCs w:val="24"/>
                <w:lang w:eastAsia="ru-RU"/>
              </w:rPr>
              <w:t xml:space="preserve">Тестовые вопросы </w:t>
            </w:r>
          </w:p>
          <w:p w:rsidR="001354C2" w:rsidRPr="007D6CFA" w:rsidRDefault="001354C2" w:rsidP="001354C2">
            <w:pPr>
              <w:pStyle w:val="af2"/>
              <w:spacing w:before="0" w:beforeAutospacing="0" w:after="0" w:afterAutospacing="0"/>
            </w:pPr>
            <w:r w:rsidRPr="007D6CFA">
              <w:t>Вопросы для опроса</w:t>
            </w:r>
          </w:p>
          <w:p w:rsidR="001354C2" w:rsidRPr="007D6CFA" w:rsidRDefault="001354C2" w:rsidP="001354C2">
            <w:pPr>
              <w:pStyle w:val="af2"/>
              <w:spacing w:before="0" w:beforeAutospacing="0" w:after="0" w:afterAutospacing="0"/>
            </w:pPr>
            <w:r w:rsidRPr="007D6CFA">
              <w:t xml:space="preserve">Вопросы к экзамену  </w:t>
            </w:r>
          </w:p>
        </w:tc>
      </w:tr>
      <w:tr w:rsidR="001354C2" w:rsidRPr="007D6CFA" w:rsidTr="001354C2">
        <w:tc>
          <w:tcPr>
            <w:tcW w:w="1843" w:type="dxa"/>
            <w:vMerge/>
            <w:shd w:val="clear" w:color="auto" w:fill="auto"/>
          </w:tcPr>
          <w:p w:rsidR="001354C2" w:rsidRPr="007D6CFA" w:rsidRDefault="001354C2" w:rsidP="001354C2">
            <w:pPr>
              <w:pStyle w:val="ReportMain"/>
              <w:suppressAutoHyphens/>
              <w:rPr>
                <w:szCs w:val="24"/>
              </w:rPr>
            </w:pPr>
          </w:p>
        </w:tc>
        <w:tc>
          <w:tcPr>
            <w:tcW w:w="2461" w:type="dxa"/>
            <w:vMerge/>
            <w:shd w:val="clear" w:color="auto" w:fill="auto"/>
          </w:tcPr>
          <w:p w:rsidR="001354C2" w:rsidRPr="007D6CFA" w:rsidRDefault="001354C2" w:rsidP="001354C2">
            <w:pPr>
              <w:pStyle w:val="ReportMain"/>
              <w:suppressAutoHyphens/>
              <w:rPr>
                <w:szCs w:val="24"/>
              </w:rPr>
            </w:pPr>
          </w:p>
        </w:tc>
        <w:tc>
          <w:tcPr>
            <w:tcW w:w="3402" w:type="dxa"/>
            <w:shd w:val="clear" w:color="auto" w:fill="auto"/>
          </w:tcPr>
          <w:p w:rsidR="001354C2" w:rsidRPr="007D6CFA" w:rsidRDefault="001354C2" w:rsidP="001354C2">
            <w:pPr>
              <w:pStyle w:val="ReportMain"/>
              <w:suppressAutoHyphens/>
              <w:rPr>
                <w:b/>
                <w:szCs w:val="24"/>
                <w:u w:val="single"/>
              </w:rPr>
            </w:pPr>
            <w:r w:rsidRPr="007D6CFA">
              <w:rPr>
                <w:b/>
                <w:szCs w:val="24"/>
                <w:u w:val="single"/>
              </w:rPr>
              <w:t>Уметь:</w:t>
            </w:r>
          </w:p>
          <w:p w:rsidR="001354C2" w:rsidRPr="007D6CFA" w:rsidRDefault="001354C2" w:rsidP="001354C2">
            <w:pPr>
              <w:pStyle w:val="ReportMain"/>
              <w:suppressAutoHyphens/>
              <w:jc w:val="both"/>
              <w:rPr>
                <w:rFonts w:eastAsia="Times New Roman"/>
                <w:szCs w:val="24"/>
              </w:rPr>
            </w:pPr>
            <w:r w:rsidRPr="007D6CFA">
              <w:rPr>
                <w:rFonts w:eastAsia="Calibri"/>
                <w:szCs w:val="24"/>
              </w:rPr>
              <w:t xml:space="preserve">правильно применять нормативные правовые акты уголовно-исполнительного законодательства в процессе исполнения наказаний, при определении порядка и условий исполнения различных видов уголовных наказаний, применения средств исправления к осужденным; </w:t>
            </w:r>
            <w:r w:rsidRPr="007D6CFA">
              <w:rPr>
                <w:rFonts w:eastAsia="Calibri"/>
                <w:bCs/>
                <w:iCs/>
                <w:szCs w:val="24"/>
              </w:rPr>
              <w:t xml:space="preserve">строить свою профессиональную деятельность на основе уважения </w:t>
            </w:r>
            <w:r w:rsidRPr="007D6CFA">
              <w:rPr>
                <w:rFonts w:eastAsia="Calibri"/>
                <w:szCs w:val="24"/>
              </w:rPr>
              <w:t xml:space="preserve">чести и достоинства личности, соблюдения и защиты прав и свобод человека и гражданина; </w:t>
            </w:r>
            <w:r w:rsidRPr="007D6CFA">
              <w:rPr>
                <w:rFonts w:eastAsia="Times New Roman"/>
                <w:szCs w:val="24"/>
              </w:rPr>
              <w:t xml:space="preserve">выявлять </w:t>
            </w:r>
            <w:r w:rsidRPr="007D6CFA">
              <w:rPr>
                <w:rFonts w:eastAsia="Times New Roman"/>
                <w:szCs w:val="24"/>
              </w:rPr>
              <w:lastRenderedPageBreak/>
              <w:t>допущенное нарушение прав и свобод человека и гражданина в ходе исполнения уголовных наказаний, определять пути восстановления нарушенных прав личности и гражданина;</w:t>
            </w:r>
          </w:p>
        </w:tc>
        <w:tc>
          <w:tcPr>
            <w:tcW w:w="2693" w:type="dxa"/>
            <w:shd w:val="clear" w:color="auto" w:fill="auto"/>
          </w:tcPr>
          <w:p w:rsidR="001354C2" w:rsidRPr="007D6CFA" w:rsidRDefault="001354C2" w:rsidP="001354C2">
            <w:pPr>
              <w:suppressAutoHyphens/>
              <w:rPr>
                <w:b/>
                <w:sz w:val="24"/>
                <w:szCs w:val="24"/>
                <w:lang w:eastAsia="ru-RU"/>
              </w:rPr>
            </w:pPr>
            <w:r w:rsidRPr="007D6CFA">
              <w:rPr>
                <w:b/>
                <w:sz w:val="24"/>
                <w:szCs w:val="24"/>
                <w:lang w:eastAsia="ru-RU"/>
              </w:rPr>
              <w:lastRenderedPageBreak/>
              <w:t xml:space="preserve">Блок В </w:t>
            </w:r>
            <w:r w:rsidRPr="007D6CFA">
              <w:rPr>
                <w:sz w:val="24"/>
                <w:szCs w:val="24"/>
                <w:lang w:eastAsia="ru-RU"/>
              </w:rPr>
              <w:sym w:font="Symbol" w:char="F02D"/>
            </w:r>
            <w:r w:rsidRPr="007D6CFA">
              <w:rPr>
                <w:sz w:val="24"/>
                <w:szCs w:val="24"/>
                <w:lang w:eastAsia="ru-RU"/>
              </w:rPr>
              <w:t xml:space="preserve">  задания реконструктивного уровня</w:t>
            </w:r>
          </w:p>
          <w:p w:rsidR="001354C2" w:rsidRPr="007D6CFA" w:rsidRDefault="001354C2" w:rsidP="001354C2">
            <w:pPr>
              <w:pStyle w:val="af2"/>
              <w:spacing w:before="0" w:beforeAutospacing="0" w:after="0" w:afterAutospacing="0"/>
            </w:pPr>
            <w:r w:rsidRPr="007D6CFA">
              <w:t xml:space="preserve">Задания для решения ситуационных задач </w:t>
            </w:r>
          </w:p>
          <w:p w:rsidR="001354C2" w:rsidRPr="007D6CFA" w:rsidRDefault="001354C2" w:rsidP="001354C2">
            <w:pPr>
              <w:pStyle w:val="af2"/>
              <w:spacing w:before="0" w:beforeAutospacing="0" w:after="0" w:afterAutospacing="0"/>
            </w:pPr>
          </w:p>
        </w:tc>
      </w:tr>
      <w:tr w:rsidR="001354C2" w:rsidRPr="007D6CFA" w:rsidTr="001354C2">
        <w:tc>
          <w:tcPr>
            <w:tcW w:w="1843" w:type="dxa"/>
            <w:vMerge/>
            <w:shd w:val="clear" w:color="auto" w:fill="auto"/>
          </w:tcPr>
          <w:p w:rsidR="001354C2" w:rsidRPr="007D6CFA" w:rsidRDefault="001354C2" w:rsidP="001354C2">
            <w:pPr>
              <w:pStyle w:val="ReportMain"/>
              <w:suppressAutoHyphens/>
              <w:rPr>
                <w:szCs w:val="24"/>
              </w:rPr>
            </w:pPr>
          </w:p>
        </w:tc>
        <w:tc>
          <w:tcPr>
            <w:tcW w:w="2461" w:type="dxa"/>
            <w:vMerge/>
            <w:shd w:val="clear" w:color="auto" w:fill="auto"/>
          </w:tcPr>
          <w:p w:rsidR="001354C2" w:rsidRPr="007D6CFA" w:rsidRDefault="001354C2" w:rsidP="001354C2">
            <w:pPr>
              <w:pStyle w:val="ReportMain"/>
              <w:suppressAutoHyphens/>
              <w:rPr>
                <w:szCs w:val="24"/>
              </w:rPr>
            </w:pPr>
          </w:p>
        </w:tc>
        <w:tc>
          <w:tcPr>
            <w:tcW w:w="3402" w:type="dxa"/>
            <w:shd w:val="clear" w:color="auto" w:fill="auto"/>
          </w:tcPr>
          <w:p w:rsidR="001354C2" w:rsidRPr="007D6CFA" w:rsidRDefault="001354C2" w:rsidP="001354C2">
            <w:pPr>
              <w:pStyle w:val="ReportMain"/>
              <w:suppressAutoHyphens/>
              <w:rPr>
                <w:b/>
                <w:szCs w:val="24"/>
                <w:u w:val="single"/>
              </w:rPr>
            </w:pPr>
            <w:r w:rsidRPr="007D6CFA">
              <w:rPr>
                <w:b/>
                <w:szCs w:val="24"/>
                <w:u w:val="single"/>
              </w:rPr>
              <w:t>Владеть:</w:t>
            </w:r>
          </w:p>
          <w:p w:rsidR="001354C2" w:rsidRPr="007D6CFA" w:rsidRDefault="001354C2" w:rsidP="001354C2">
            <w:pPr>
              <w:pStyle w:val="ReportMain"/>
              <w:suppressAutoHyphens/>
              <w:rPr>
                <w:szCs w:val="24"/>
              </w:rPr>
            </w:pPr>
            <w:r w:rsidRPr="007D6CFA">
              <w:rPr>
                <w:rFonts w:eastAsia="Calibri"/>
                <w:szCs w:val="24"/>
              </w:rPr>
              <w:t xml:space="preserve">навыками аналитической работы с нормативными правовыми актами при реализации профессиональной деятельности в области уголовно-исполнительного права; способностью определять правомерность применения норм уголовно-исполнительного законодательства в деятельности сотрудников уголовно-исполнительной системы; </w:t>
            </w:r>
            <w:r w:rsidRPr="007D6CFA">
              <w:rPr>
                <w:szCs w:val="24"/>
              </w:rPr>
              <w:t>принимать решения и совершать юридические действия в точном соответствии с законом;</w:t>
            </w:r>
            <w:r w:rsidRPr="007D6CFA">
              <w:rPr>
                <w:rFonts w:eastAsia="Calibri"/>
                <w:szCs w:val="24"/>
              </w:rPr>
              <w:t xml:space="preserve"> способностью проявлять уважение к чести и достоинству личности осужденных при реализации уголовного наказания, соблюдать и защищать права и свободы осужденных.</w:t>
            </w:r>
          </w:p>
        </w:tc>
        <w:tc>
          <w:tcPr>
            <w:tcW w:w="2693" w:type="dxa"/>
            <w:shd w:val="clear" w:color="auto" w:fill="auto"/>
          </w:tcPr>
          <w:p w:rsidR="001354C2" w:rsidRPr="007D6CFA" w:rsidRDefault="001354C2" w:rsidP="001354C2">
            <w:pPr>
              <w:suppressAutoHyphens/>
              <w:rPr>
                <w:b/>
                <w:sz w:val="24"/>
                <w:szCs w:val="24"/>
                <w:lang w:eastAsia="ru-RU"/>
              </w:rPr>
            </w:pPr>
            <w:r w:rsidRPr="007D6CFA">
              <w:rPr>
                <w:b/>
                <w:sz w:val="24"/>
                <w:szCs w:val="24"/>
                <w:lang w:eastAsia="ru-RU"/>
              </w:rPr>
              <w:t xml:space="preserve">Блок С </w:t>
            </w:r>
            <w:r w:rsidRPr="007D6CFA">
              <w:rPr>
                <w:sz w:val="24"/>
                <w:szCs w:val="24"/>
                <w:lang w:eastAsia="ru-RU"/>
              </w:rPr>
              <w:sym w:font="Symbol" w:char="002D"/>
            </w:r>
            <w:r w:rsidRPr="007D6CFA">
              <w:rPr>
                <w:sz w:val="24"/>
                <w:szCs w:val="24"/>
                <w:lang w:eastAsia="ru-RU"/>
              </w:rPr>
              <w:t xml:space="preserve">  задания практико-ориентированного уровня и/или исследовательского уровня  </w:t>
            </w:r>
          </w:p>
          <w:p w:rsidR="001354C2" w:rsidRPr="007D6CFA" w:rsidRDefault="001354C2" w:rsidP="001354C2">
            <w:pPr>
              <w:suppressAutoHyphens/>
              <w:rPr>
                <w:sz w:val="24"/>
                <w:szCs w:val="24"/>
                <w:lang w:eastAsia="ru-RU"/>
              </w:rPr>
            </w:pPr>
            <w:r w:rsidRPr="007D6CFA">
              <w:rPr>
                <w:sz w:val="24"/>
                <w:szCs w:val="24"/>
                <w:lang w:eastAsia="ru-RU"/>
              </w:rPr>
              <w:t>Задания по составлению</w:t>
            </w:r>
          </w:p>
          <w:p w:rsidR="001354C2" w:rsidRPr="007D6CFA" w:rsidRDefault="001354C2" w:rsidP="001354C2">
            <w:pPr>
              <w:suppressAutoHyphens/>
              <w:rPr>
                <w:sz w:val="24"/>
                <w:szCs w:val="24"/>
                <w:lang w:eastAsia="ru-RU"/>
              </w:rPr>
            </w:pPr>
            <w:r w:rsidRPr="007D6CFA">
              <w:rPr>
                <w:sz w:val="24"/>
                <w:szCs w:val="24"/>
                <w:lang w:eastAsia="ru-RU"/>
              </w:rPr>
              <w:t xml:space="preserve">проектов процессуальных документов </w:t>
            </w:r>
          </w:p>
          <w:p w:rsidR="001354C2" w:rsidRPr="007D6CFA" w:rsidRDefault="001354C2" w:rsidP="001354C2">
            <w:pPr>
              <w:shd w:val="clear" w:color="auto" w:fill="FFFFFF"/>
              <w:jc w:val="both"/>
              <w:rPr>
                <w:sz w:val="24"/>
                <w:szCs w:val="24"/>
              </w:rPr>
            </w:pPr>
          </w:p>
        </w:tc>
      </w:tr>
    </w:tbl>
    <w:p w:rsidR="001354C2" w:rsidRPr="007D6CFA" w:rsidRDefault="001354C2" w:rsidP="008D6E24">
      <w:pPr>
        <w:jc w:val="both"/>
        <w:rPr>
          <w:sz w:val="24"/>
          <w:szCs w:val="24"/>
        </w:rPr>
      </w:pPr>
    </w:p>
    <w:p w:rsidR="001354C2" w:rsidRPr="007D6CFA" w:rsidRDefault="001354C2" w:rsidP="008D6E24">
      <w:pPr>
        <w:jc w:val="both"/>
        <w:rPr>
          <w:sz w:val="24"/>
          <w:szCs w:val="24"/>
        </w:rPr>
      </w:pPr>
    </w:p>
    <w:p w:rsidR="001354C2" w:rsidRPr="007D6CFA" w:rsidRDefault="001354C2" w:rsidP="008D6E24">
      <w:pPr>
        <w:jc w:val="both"/>
        <w:rPr>
          <w:sz w:val="24"/>
          <w:szCs w:val="24"/>
        </w:rPr>
      </w:pPr>
    </w:p>
    <w:p w:rsidR="001354C2" w:rsidRPr="007D6CFA" w:rsidRDefault="001354C2" w:rsidP="008D6E24">
      <w:pPr>
        <w:jc w:val="both"/>
        <w:rPr>
          <w:sz w:val="24"/>
          <w:szCs w:val="24"/>
        </w:rPr>
      </w:pPr>
    </w:p>
    <w:p w:rsidR="001354C2" w:rsidRPr="007D6CFA" w:rsidRDefault="001354C2" w:rsidP="008D6E24">
      <w:pPr>
        <w:jc w:val="both"/>
        <w:rPr>
          <w:sz w:val="24"/>
          <w:szCs w:val="24"/>
        </w:rPr>
      </w:pPr>
    </w:p>
    <w:p w:rsidR="001354C2" w:rsidRPr="007D6CFA" w:rsidRDefault="001354C2" w:rsidP="008D6E24">
      <w:pPr>
        <w:jc w:val="both"/>
        <w:rPr>
          <w:sz w:val="24"/>
          <w:szCs w:val="24"/>
        </w:rPr>
      </w:pPr>
    </w:p>
    <w:p w:rsidR="001354C2" w:rsidRPr="007D6CFA" w:rsidRDefault="001354C2" w:rsidP="008D6E24">
      <w:pPr>
        <w:jc w:val="both"/>
        <w:rPr>
          <w:sz w:val="24"/>
          <w:szCs w:val="24"/>
        </w:rPr>
      </w:pPr>
    </w:p>
    <w:p w:rsidR="001354C2" w:rsidRPr="007D6CFA" w:rsidRDefault="001354C2" w:rsidP="008D6E24">
      <w:pPr>
        <w:jc w:val="both"/>
        <w:rPr>
          <w:sz w:val="24"/>
          <w:szCs w:val="24"/>
        </w:rPr>
      </w:pPr>
    </w:p>
    <w:p w:rsidR="001354C2" w:rsidRPr="007D6CFA" w:rsidRDefault="001354C2" w:rsidP="008D6E24">
      <w:pPr>
        <w:jc w:val="both"/>
        <w:rPr>
          <w:sz w:val="24"/>
          <w:szCs w:val="24"/>
        </w:rPr>
      </w:pPr>
    </w:p>
    <w:p w:rsidR="001354C2" w:rsidRPr="007D6CFA" w:rsidRDefault="001354C2" w:rsidP="008D6E24">
      <w:pPr>
        <w:jc w:val="both"/>
        <w:rPr>
          <w:sz w:val="24"/>
          <w:szCs w:val="24"/>
        </w:rPr>
      </w:pPr>
    </w:p>
    <w:p w:rsidR="001354C2" w:rsidRPr="007D6CFA" w:rsidRDefault="001354C2" w:rsidP="008D6E24">
      <w:pPr>
        <w:jc w:val="both"/>
        <w:rPr>
          <w:sz w:val="24"/>
          <w:szCs w:val="24"/>
        </w:rPr>
      </w:pPr>
    </w:p>
    <w:p w:rsidR="001354C2" w:rsidRPr="007D6CFA" w:rsidRDefault="001354C2" w:rsidP="008D6E24">
      <w:pPr>
        <w:jc w:val="both"/>
        <w:rPr>
          <w:sz w:val="24"/>
          <w:szCs w:val="24"/>
        </w:rPr>
      </w:pPr>
    </w:p>
    <w:p w:rsidR="001354C2" w:rsidRPr="007D6CFA" w:rsidRDefault="001354C2" w:rsidP="008D6E24">
      <w:pPr>
        <w:jc w:val="both"/>
        <w:rPr>
          <w:sz w:val="24"/>
          <w:szCs w:val="24"/>
        </w:rPr>
      </w:pPr>
    </w:p>
    <w:p w:rsidR="001354C2" w:rsidRPr="007D6CFA" w:rsidRDefault="001354C2" w:rsidP="008D6E24">
      <w:pPr>
        <w:jc w:val="both"/>
        <w:rPr>
          <w:sz w:val="24"/>
          <w:szCs w:val="24"/>
        </w:rPr>
      </w:pPr>
    </w:p>
    <w:p w:rsidR="001354C2" w:rsidRPr="007D6CFA" w:rsidRDefault="001354C2" w:rsidP="008D6E24">
      <w:pPr>
        <w:jc w:val="both"/>
        <w:rPr>
          <w:sz w:val="24"/>
          <w:szCs w:val="24"/>
        </w:rPr>
      </w:pPr>
    </w:p>
    <w:p w:rsidR="008D6E24" w:rsidRPr="007D6CFA" w:rsidRDefault="008D6E24" w:rsidP="008D6E24">
      <w:pPr>
        <w:pStyle w:val="ReportMain"/>
        <w:keepNext/>
        <w:suppressAutoHyphens/>
        <w:spacing w:after="360"/>
        <w:ind w:firstLine="709"/>
        <w:jc w:val="both"/>
        <w:outlineLvl w:val="0"/>
        <w:rPr>
          <w:b/>
          <w:szCs w:val="24"/>
        </w:rPr>
      </w:pPr>
      <w:r w:rsidRPr="007D6CFA">
        <w:rPr>
          <w:b/>
          <w:szCs w:val="24"/>
        </w:rPr>
        <w:lastRenderedPageBreak/>
        <w:t>Раздел 2. Типовые контрольные задания и иные материалы, необходимые для оценки планируемых результатов обучения по дисциплине (оценочные средства). Описание показателей и критериев оценивания компетенций, описание шкал оценивания</w:t>
      </w:r>
    </w:p>
    <w:p w:rsidR="008D6E24" w:rsidRPr="007D6CFA" w:rsidRDefault="008D6E24" w:rsidP="008D6E24">
      <w:pPr>
        <w:keepNext/>
        <w:keepLines/>
        <w:tabs>
          <w:tab w:val="left" w:pos="3828"/>
        </w:tabs>
        <w:spacing w:before="200"/>
        <w:jc w:val="center"/>
        <w:outlineLvl w:val="1"/>
        <w:rPr>
          <w:b/>
          <w:bCs/>
          <w:sz w:val="24"/>
          <w:szCs w:val="24"/>
        </w:rPr>
      </w:pPr>
      <w:r w:rsidRPr="007D6CFA">
        <w:rPr>
          <w:b/>
          <w:bCs/>
          <w:sz w:val="24"/>
          <w:szCs w:val="24"/>
        </w:rPr>
        <w:t>Блок А</w:t>
      </w:r>
    </w:p>
    <w:p w:rsidR="008D6E24" w:rsidRPr="007D6CFA" w:rsidRDefault="008D6E24" w:rsidP="008D6E24">
      <w:pPr>
        <w:tabs>
          <w:tab w:val="left" w:pos="426"/>
        </w:tabs>
        <w:jc w:val="both"/>
        <w:rPr>
          <w:b/>
          <w:sz w:val="24"/>
          <w:szCs w:val="24"/>
          <w:lang w:eastAsia="ru-RU"/>
        </w:rPr>
      </w:pPr>
    </w:p>
    <w:p w:rsidR="007D6CFA" w:rsidRPr="00F41833" w:rsidRDefault="007D6CFA" w:rsidP="007D6CFA">
      <w:pPr>
        <w:tabs>
          <w:tab w:val="left" w:pos="426"/>
        </w:tabs>
        <w:jc w:val="both"/>
        <w:rPr>
          <w:sz w:val="24"/>
          <w:szCs w:val="24"/>
          <w:lang w:eastAsia="ru-RU"/>
        </w:rPr>
      </w:pPr>
      <w:r w:rsidRPr="00F41833">
        <w:rPr>
          <w:b/>
          <w:sz w:val="24"/>
          <w:szCs w:val="24"/>
          <w:lang w:eastAsia="ru-RU"/>
        </w:rPr>
        <w:t xml:space="preserve">А.0 Тесты </w:t>
      </w:r>
    </w:p>
    <w:p w:rsidR="008D6E24" w:rsidRPr="007D6CFA" w:rsidRDefault="008D6E24" w:rsidP="008D6E24">
      <w:pPr>
        <w:ind w:firstLine="709"/>
        <w:jc w:val="both"/>
        <w:rPr>
          <w:sz w:val="24"/>
          <w:szCs w:val="24"/>
        </w:rPr>
      </w:pPr>
    </w:p>
    <w:p w:rsidR="007D6CFA" w:rsidRPr="007D6CFA" w:rsidRDefault="007D6CFA" w:rsidP="007D6CFA">
      <w:pPr>
        <w:pStyle w:val="ReportMain"/>
        <w:suppressAutoHyphens/>
        <w:rPr>
          <w:b/>
          <w:szCs w:val="24"/>
        </w:rPr>
      </w:pPr>
      <w:r w:rsidRPr="007D6CFA">
        <w:rPr>
          <w:b/>
          <w:szCs w:val="24"/>
        </w:rPr>
        <w:t>ПК*-2:</w:t>
      </w:r>
      <w:r>
        <w:rPr>
          <w:b/>
          <w:szCs w:val="24"/>
        </w:rPr>
        <w:t xml:space="preserve"> </w:t>
      </w:r>
      <w:r w:rsidRPr="007D6CFA">
        <w:rPr>
          <w:b/>
          <w:szCs w:val="24"/>
        </w:rPr>
        <w:t xml:space="preserve">Способен осуществлять охрану и защиту прав и свобод человека и гражданина на основе развитого правосознания при неукоснительном соблюдении действующего законодательства </w:t>
      </w:r>
    </w:p>
    <w:p w:rsidR="007D6CFA" w:rsidRDefault="007D6CFA" w:rsidP="001F168A">
      <w:pPr>
        <w:jc w:val="both"/>
        <w:rPr>
          <w:sz w:val="24"/>
          <w:szCs w:val="24"/>
        </w:rPr>
      </w:pPr>
    </w:p>
    <w:p w:rsidR="001F168A" w:rsidRPr="007D6CFA" w:rsidRDefault="001F168A" w:rsidP="001F168A">
      <w:pPr>
        <w:jc w:val="both"/>
        <w:rPr>
          <w:sz w:val="24"/>
          <w:szCs w:val="24"/>
        </w:rPr>
      </w:pPr>
      <w:r w:rsidRPr="007D6CFA">
        <w:rPr>
          <w:sz w:val="24"/>
          <w:szCs w:val="24"/>
        </w:rPr>
        <w:t>1. Учреждения и органы, ис</w:t>
      </w:r>
      <w:r w:rsidRPr="007D6CFA">
        <w:rPr>
          <w:sz w:val="24"/>
          <w:szCs w:val="24"/>
        </w:rPr>
        <w:softHyphen/>
        <w:t>полняющие наказания входят в систему учреждений и органов:</w:t>
      </w:r>
    </w:p>
    <w:p w:rsidR="001F168A" w:rsidRPr="007D6CFA" w:rsidRDefault="001F168A" w:rsidP="001F168A">
      <w:pPr>
        <w:jc w:val="both"/>
        <w:rPr>
          <w:sz w:val="24"/>
          <w:szCs w:val="24"/>
        </w:rPr>
      </w:pPr>
      <w:r w:rsidRPr="007D6CFA">
        <w:rPr>
          <w:sz w:val="24"/>
          <w:szCs w:val="24"/>
        </w:rPr>
        <w:t>а) министерства внут</w:t>
      </w:r>
      <w:r w:rsidRPr="007D6CFA">
        <w:rPr>
          <w:sz w:val="24"/>
          <w:szCs w:val="24"/>
        </w:rPr>
        <w:softHyphen/>
        <w:t>ренних дел РФ;</w:t>
      </w:r>
    </w:p>
    <w:p w:rsidR="001F168A" w:rsidRPr="007D6CFA" w:rsidRDefault="001F168A" w:rsidP="001F168A">
      <w:pPr>
        <w:jc w:val="both"/>
        <w:rPr>
          <w:b/>
          <w:sz w:val="24"/>
          <w:szCs w:val="24"/>
        </w:rPr>
      </w:pPr>
      <w:r w:rsidRPr="007D6CFA">
        <w:rPr>
          <w:b/>
          <w:sz w:val="24"/>
          <w:szCs w:val="24"/>
        </w:rPr>
        <w:t>б) министерства юстиции РФ;</w:t>
      </w:r>
    </w:p>
    <w:p w:rsidR="001F168A" w:rsidRPr="007D6CFA" w:rsidRDefault="001F168A" w:rsidP="001F168A">
      <w:pPr>
        <w:jc w:val="both"/>
        <w:rPr>
          <w:sz w:val="24"/>
          <w:szCs w:val="24"/>
        </w:rPr>
      </w:pPr>
      <w:r w:rsidRPr="007D6CFA">
        <w:rPr>
          <w:sz w:val="24"/>
          <w:szCs w:val="24"/>
        </w:rPr>
        <w:t>в) министерства обороны РФ;</w:t>
      </w:r>
    </w:p>
    <w:p w:rsidR="001F168A" w:rsidRPr="007D6CFA" w:rsidRDefault="001F168A" w:rsidP="001F168A">
      <w:pPr>
        <w:jc w:val="both"/>
        <w:rPr>
          <w:sz w:val="24"/>
          <w:szCs w:val="24"/>
        </w:rPr>
      </w:pPr>
      <w:r w:rsidRPr="007D6CFA">
        <w:rPr>
          <w:sz w:val="24"/>
          <w:szCs w:val="24"/>
        </w:rPr>
        <w:t>г) министерства исполнения наказания РФ.</w:t>
      </w:r>
    </w:p>
    <w:p w:rsidR="001F168A" w:rsidRPr="007D6CFA" w:rsidRDefault="007D6CFA" w:rsidP="001F168A">
      <w:pPr>
        <w:jc w:val="both"/>
        <w:rPr>
          <w:sz w:val="24"/>
          <w:szCs w:val="24"/>
        </w:rPr>
      </w:pPr>
      <w:r>
        <w:rPr>
          <w:sz w:val="24"/>
          <w:szCs w:val="24"/>
        </w:rPr>
        <w:t>2</w:t>
      </w:r>
      <w:r w:rsidR="001F168A" w:rsidRPr="007D6CFA">
        <w:rPr>
          <w:sz w:val="24"/>
          <w:szCs w:val="24"/>
        </w:rPr>
        <w:t>. Исполнение наказаний осуществляются в соответствии с законодательством, действующим:</w:t>
      </w:r>
    </w:p>
    <w:p w:rsidR="001F168A" w:rsidRPr="007D6CFA" w:rsidRDefault="001F168A" w:rsidP="001F168A">
      <w:pPr>
        <w:jc w:val="both"/>
        <w:rPr>
          <w:b/>
          <w:sz w:val="24"/>
          <w:szCs w:val="24"/>
        </w:rPr>
      </w:pPr>
      <w:r w:rsidRPr="007D6CFA">
        <w:rPr>
          <w:b/>
          <w:sz w:val="24"/>
          <w:szCs w:val="24"/>
        </w:rPr>
        <w:t>а) во время их исполнения;</w:t>
      </w:r>
    </w:p>
    <w:p w:rsidR="001F168A" w:rsidRPr="007D6CFA" w:rsidRDefault="001F168A" w:rsidP="001F168A">
      <w:pPr>
        <w:jc w:val="both"/>
        <w:rPr>
          <w:sz w:val="24"/>
          <w:szCs w:val="24"/>
        </w:rPr>
      </w:pPr>
      <w:r w:rsidRPr="007D6CFA">
        <w:rPr>
          <w:sz w:val="24"/>
          <w:szCs w:val="24"/>
        </w:rPr>
        <w:t>б) во время вынесения приговора;</w:t>
      </w:r>
    </w:p>
    <w:p w:rsidR="001F168A" w:rsidRPr="007D6CFA" w:rsidRDefault="001F168A" w:rsidP="001F168A">
      <w:pPr>
        <w:jc w:val="both"/>
        <w:rPr>
          <w:sz w:val="24"/>
          <w:szCs w:val="24"/>
        </w:rPr>
      </w:pPr>
      <w:r w:rsidRPr="007D6CFA">
        <w:rPr>
          <w:sz w:val="24"/>
          <w:szCs w:val="24"/>
        </w:rPr>
        <w:t>в) во время начала исполнения приговора суда;</w:t>
      </w:r>
    </w:p>
    <w:p w:rsidR="001F168A" w:rsidRPr="007D6CFA" w:rsidRDefault="001F168A" w:rsidP="001F168A">
      <w:pPr>
        <w:jc w:val="both"/>
        <w:rPr>
          <w:sz w:val="24"/>
          <w:szCs w:val="24"/>
        </w:rPr>
      </w:pPr>
      <w:r w:rsidRPr="007D6CFA">
        <w:rPr>
          <w:sz w:val="24"/>
          <w:szCs w:val="24"/>
        </w:rPr>
        <w:t>г) во время вступления приговора суда в законную силу.</w:t>
      </w:r>
    </w:p>
    <w:p w:rsidR="001F168A" w:rsidRPr="007D6CFA" w:rsidRDefault="007D6CFA" w:rsidP="001F168A">
      <w:pPr>
        <w:jc w:val="both"/>
        <w:rPr>
          <w:sz w:val="24"/>
          <w:szCs w:val="24"/>
        </w:rPr>
      </w:pPr>
      <w:r>
        <w:rPr>
          <w:sz w:val="24"/>
          <w:szCs w:val="24"/>
        </w:rPr>
        <w:t>3</w:t>
      </w:r>
      <w:r w:rsidR="001F168A" w:rsidRPr="007D6CFA">
        <w:rPr>
          <w:sz w:val="24"/>
          <w:szCs w:val="24"/>
        </w:rPr>
        <w:t>. Осужденные должны:</w:t>
      </w:r>
    </w:p>
    <w:p w:rsidR="001F168A" w:rsidRPr="007D6CFA" w:rsidRDefault="001F168A" w:rsidP="001F168A">
      <w:pPr>
        <w:jc w:val="both"/>
        <w:rPr>
          <w:b/>
          <w:sz w:val="24"/>
          <w:szCs w:val="24"/>
        </w:rPr>
      </w:pPr>
      <w:r w:rsidRPr="007D6CFA">
        <w:rPr>
          <w:b/>
          <w:sz w:val="24"/>
          <w:szCs w:val="24"/>
        </w:rPr>
        <w:t>а) соблюдать принятые в обществе нравственные нормы поведения, требования санитарии и гигиены;</w:t>
      </w:r>
    </w:p>
    <w:p w:rsidR="001F168A" w:rsidRPr="007D6CFA" w:rsidRDefault="001F168A" w:rsidP="001F168A">
      <w:pPr>
        <w:jc w:val="both"/>
        <w:rPr>
          <w:sz w:val="24"/>
          <w:szCs w:val="24"/>
        </w:rPr>
      </w:pPr>
      <w:r w:rsidRPr="007D6CFA">
        <w:rPr>
          <w:sz w:val="24"/>
          <w:szCs w:val="24"/>
        </w:rPr>
        <w:t>б) получать общее и специальное образование;</w:t>
      </w:r>
    </w:p>
    <w:p w:rsidR="001F168A" w:rsidRPr="007D6CFA" w:rsidRDefault="001F168A" w:rsidP="001F168A">
      <w:pPr>
        <w:jc w:val="both"/>
        <w:rPr>
          <w:sz w:val="24"/>
          <w:szCs w:val="24"/>
        </w:rPr>
      </w:pPr>
      <w:r w:rsidRPr="007D6CFA">
        <w:rPr>
          <w:sz w:val="24"/>
          <w:szCs w:val="24"/>
        </w:rPr>
        <w:t>в) участвовать в самодеятельных организациях;</w:t>
      </w:r>
    </w:p>
    <w:p w:rsidR="001F168A" w:rsidRPr="007D6CFA" w:rsidRDefault="001F168A" w:rsidP="001F168A">
      <w:pPr>
        <w:jc w:val="both"/>
        <w:rPr>
          <w:sz w:val="24"/>
          <w:szCs w:val="24"/>
        </w:rPr>
      </w:pPr>
      <w:r w:rsidRPr="007D6CFA">
        <w:rPr>
          <w:sz w:val="24"/>
          <w:szCs w:val="24"/>
        </w:rPr>
        <w:t>г) поддерживать общение с родственниками и близкими.</w:t>
      </w:r>
    </w:p>
    <w:p w:rsidR="001F168A" w:rsidRPr="007D6CFA" w:rsidRDefault="007D6CFA" w:rsidP="001F168A">
      <w:pPr>
        <w:jc w:val="both"/>
        <w:rPr>
          <w:sz w:val="24"/>
          <w:szCs w:val="24"/>
        </w:rPr>
      </w:pPr>
      <w:r>
        <w:rPr>
          <w:sz w:val="24"/>
          <w:szCs w:val="24"/>
        </w:rPr>
        <w:t>4</w:t>
      </w:r>
      <w:r w:rsidR="001F168A" w:rsidRPr="007D6CFA">
        <w:rPr>
          <w:sz w:val="24"/>
          <w:szCs w:val="24"/>
        </w:rPr>
        <w:t>. Осужденные имеют право на получение:</w:t>
      </w:r>
    </w:p>
    <w:p w:rsidR="001F168A" w:rsidRPr="007D6CFA" w:rsidRDefault="001F168A" w:rsidP="001F168A">
      <w:pPr>
        <w:jc w:val="both"/>
        <w:rPr>
          <w:sz w:val="24"/>
          <w:szCs w:val="24"/>
        </w:rPr>
      </w:pPr>
      <w:r w:rsidRPr="007D6CFA">
        <w:rPr>
          <w:sz w:val="24"/>
          <w:szCs w:val="24"/>
        </w:rPr>
        <w:t>а) первичной медико-санитарной медицинской помощи в амбулаторно-поликлинических условиях в зависимости от медицинского заключения;</w:t>
      </w:r>
    </w:p>
    <w:p w:rsidR="001F168A" w:rsidRPr="007D6CFA" w:rsidRDefault="001F168A" w:rsidP="001F168A">
      <w:pPr>
        <w:jc w:val="both"/>
        <w:rPr>
          <w:b/>
          <w:sz w:val="24"/>
          <w:szCs w:val="24"/>
        </w:rPr>
      </w:pPr>
      <w:r w:rsidRPr="007D6CFA">
        <w:rPr>
          <w:b/>
          <w:sz w:val="24"/>
          <w:szCs w:val="24"/>
        </w:rPr>
        <w:t>б) первичной медико-санитарной и специализированной медицинской помощи в амбулаторно-поликлинических или стационарных условиях в зависимости от медицинского заключения</w:t>
      </w:r>
    </w:p>
    <w:p w:rsidR="001F168A" w:rsidRPr="007D6CFA" w:rsidRDefault="001F168A" w:rsidP="001F168A">
      <w:pPr>
        <w:jc w:val="both"/>
        <w:rPr>
          <w:sz w:val="24"/>
          <w:szCs w:val="24"/>
        </w:rPr>
      </w:pPr>
      <w:r w:rsidRPr="007D6CFA">
        <w:rPr>
          <w:sz w:val="24"/>
          <w:szCs w:val="24"/>
        </w:rPr>
        <w:t>в) первичной медико-санитарной и специализированной медицинской помощи в стационарных условиях в зависимости от медицинского заключения;</w:t>
      </w:r>
    </w:p>
    <w:p w:rsidR="001F168A" w:rsidRPr="007D6CFA" w:rsidRDefault="001F168A" w:rsidP="001F168A">
      <w:pPr>
        <w:jc w:val="both"/>
        <w:rPr>
          <w:sz w:val="24"/>
          <w:szCs w:val="24"/>
        </w:rPr>
      </w:pPr>
      <w:r w:rsidRPr="007D6CFA">
        <w:rPr>
          <w:sz w:val="24"/>
          <w:szCs w:val="24"/>
        </w:rPr>
        <w:t>г) специализированной медицинской помощи в любых условиях в зависимости от медицинского заключения.</w:t>
      </w:r>
    </w:p>
    <w:p w:rsidR="001F168A" w:rsidRPr="007D6CFA" w:rsidRDefault="007D6CFA" w:rsidP="001F168A">
      <w:pPr>
        <w:jc w:val="both"/>
        <w:rPr>
          <w:sz w:val="24"/>
          <w:szCs w:val="24"/>
        </w:rPr>
      </w:pPr>
      <w:r>
        <w:rPr>
          <w:sz w:val="24"/>
          <w:szCs w:val="24"/>
        </w:rPr>
        <w:t>5</w:t>
      </w:r>
      <w:r w:rsidR="001F168A" w:rsidRPr="007D6CFA">
        <w:rPr>
          <w:sz w:val="24"/>
          <w:szCs w:val="24"/>
        </w:rPr>
        <w:t>. Жалобы – это:</w:t>
      </w:r>
    </w:p>
    <w:p w:rsidR="001F168A" w:rsidRPr="007D6CFA" w:rsidRDefault="001F168A" w:rsidP="001F168A">
      <w:pPr>
        <w:jc w:val="both"/>
        <w:rPr>
          <w:sz w:val="24"/>
          <w:szCs w:val="24"/>
        </w:rPr>
      </w:pPr>
      <w:r w:rsidRPr="007D6CFA">
        <w:rPr>
          <w:sz w:val="24"/>
          <w:szCs w:val="24"/>
        </w:rPr>
        <w:t>а) обращения, в которых содержатся све</w:t>
      </w:r>
      <w:r w:rsidRPr="007D6CFA">
        <w:rPr>
          <w:sz w:val="24"/>
          <w:szCs w:val="24"/>
        </w:rPr>
        <w:softHyphen/>
        <w:t>дения о необходимости сохранения либо изменения существую</w:t>
      </w:r>
      <w:r w:rsidRPr="007D6CFA">
        <w:rPr>
          <w:sz w:val="24"/>
          <w:szCs w:val="24"/>
        </w:rPr>
        <w:softHyphen/>
        <w:t>щих явлений или процессов;</w:t>
      </w:r>
    </w:p>
    <w:p w:rsidR="001F168A" w:rsidRPr="007D6CFA" w:rsidRDefault="001F168A" w:rsidP="001F168A">
      <w:pPr>
        <w:jc w:val="both"/>
        <w:rPr>
          <w:sz w:val="24"/>
          <w:szCs w:val="24"/>
        </w:rPr>
      </w:pPr>
      <w:r w:rsidRPr="007D6CFA">
        <w:rPr>
          <w:sz w:val="24"/>
          <w:szCs w:val="24"/>
        </w:rPr>
        <w:t>б) обращения, в которых обычно излагаются просьбы о необходимости принятия каких-либо решений или действий в интересах заявителя;</w:t>
      </w:r>
    </w:p>
    <w:p w:rsidR="001F168A" w:rsidRPr="007D6CFA" w:rsidRDefault="001F168A" w:rsidP="001F168A">
      <w:pPr>
        <w:jc w:val="both"/>
        <w:rPr>
          <w:b/>
          <w:sz w:val="24"/>
          <w:szCs w:val="24"/>
        </w:rPr>
      </w:pPr>
      <w:r w:rsidRPr="007D6CFA">
        <w:rPr>
          <w:b/>
          <w:sz w:val="24"/>
          <w:szCs w:val="24"/>
        </w:rPr>
        <w:t>в) обращения, в которых сообщается о нару</w:t>
      </w:r>
      <w:r w:rsidRPr="007D6CFA">
        <w:rPr>
          <w:b/>
          <w:sz w:val="24"/>
          <w:szCs w:val="24"/>
        </w:rPr>
        <w:softHyphen/>
        <w:t>шении прав, свобод и законных интересов и содержатся требования или  просьбы  о  восстановлении  нарушенных  прав, свобод и интересов осужденных;</w:t>
      </w:r>
    </w:p>
    <w:p w:rsidR="001F168A" w:rsidRPr="007D6CFA" w:rsidRDefault="001F168A" w:rsidP="001F168A">
      <w:pPr>
        <w:jc w:val="both"/>
        <w:rPr>
          <w:sz w:val="24"/>
          <w:szCs w:val="24"/>
        </w:rPr>
      </w:pPr>
      <w:r w:rsidRPr="007D6CFA">
        <w:rPr>
          <w:sz w:val="24"/>
          <w:szCs w:val="24"/>
        </w:rPr>
        <w:t>г) обращения, которыми обмениваются осужденные по поводу защиты своих прав.</w:t>
      </w:r>
    </w:p>
    <w:p w:rsidR="001F168A" w:rsidRPr="007D6CFA" w:rsidRDefault="007D6CFA" w:rsidP="001F168A">
      <w:pPr>
        <w:jc w:val="both"/>
        <w:rPr>
          <w:sz w:val="24"/>
          <w:szCs w:val="24"/>
        </w:rPr>
      </w:pPr>
      <w:r>
        <w:rPr>
          <w:sz w:val="24"/>
          <w:szCs w:val="24"/>
        </w:rPr>
        <w:t>6</w:t>
      </w:r>
      <w:r w:rsidR="001F168A" w:rsidRPr="007D6CFA">
        <w:rPr>
          <w:sz w:val="24"/>
          <w:szCs w:val="24"/>
        </w:rPr>
        <w:t>. Главной целью исполнения наказания и уголовно-испол</w:t>
      </w:r>
      <w:r w:rsidR="001F168A" w:rsidRPr="007D6CFA">
        <w:rPr>
          <w:sz w:val="24"/>
          <w:szCs w:val="24"/>
        </w:rPr>
        <w:softHyphen/>
        <w:t>нительного законодательства РФ является:</w:t>
      </w:r>
    </w:p>
    <w:p w:rsidR="001F168A" w:rsidRPr="007D6CFA" w:rsidRDefault="001F168A" w:rsidP="001F168A">
      <w:pPr>
        <w:jc w:val="both"/>
        <w:rPr>
          <w:sz w:val="24"/>
          <w:szCs w:val="24"/>
        </w:rPr>
      </w:pPr>
      <w:r w:rsidRPr="007D6CFA">
        <w:rPr>
          <w:sz w:val="24"/>
          <w:szCs w:val="24"/>
        </w:rPr>
        <w:t>а) устрашение;</w:t>
      </w:r>
    </w:p>
    <w:p w:rsidR="001F168A" w:rsidRPr="007D6CFA" w:rsidRDefault="001F168A" w:rsidP="001F168A">
      <w:pPr>
        <w:jc w:val="both"/>
        <w:rPr>
          <w:sz w:val="24"/>
          <w:szCs w:val="24"/>
        </w:rPr>
      </w:pPr>
      <w:r w:rsidRPr="007D6CFA">
        <w:rPr>
          <w:sz w:val="24"/>
          <w:szCs w:val="24"/>
        </w:rPr>
        <w:t>б) публичность;</w:t>
      </w:r>
    </w:p>
    <w:p w:rsidR="001F168A" w:rsidRPr="007D6CFA" w:rsidRDefault="001F168A" w:rsidP="001F168A">
      <w:pPr>
        <w:jc w:val="both"/>
        <w:rPr>
          <w:b/>
          <w:sz w:val="24"/>
          <w:szCs w:val="24"/>
        </w:rPr>
      </w:pPr>
      <w:r w:rsidRPr="007D6CFA">
        <w:rPr>
          <w:b/>
          <w:sz w:val="24"/>
          <w:szCs w:val="24"/>
        </w:rPr>
        <w:t>в) предупреждение совершения новых преступлений осуж</w:t>
      </w:r>
      <w:r w:rsidRPr="007D6CFA">
        <w:rPr>
          <w:b/>
          <w:sz w:val="24"/>
          <w:szCs w:val="24"/>
        </w:rPr>
        <w:softHyphen/>
        <w:t>денными;</w:t>
      </w:r>
    </w:p>
    <w:p w:rsidR="001F168A" w:rsidRPr="007D6CFA" w:rsidRDefault="001F168A" w:rsidP="001F168A">
      <w:pPr>
        <w:jc w:val="both"/>
        <w:rPr>
          <w:sz w:val="24"/>
          <w:szCs w:val="24"/>
        </w:rPr>
      </w:pPr>
      <w:r w:rsidRPr="007D6CFA">
        <w:rPr>
          <w:sz w:val="24"/>
          <w:szCs w:val="24"/>
        </w:rPr>
        <w:lastRenderedPageBreak/>
        <w:t>г) невозможность совершения новых преступлений.</w:t>
      </w:r>
    </w:p>
    <w:p w:rsidR="001F168A" w:rsidRPr="007D6CFA" w:rsidRDefault="007D6CFA" w:rsidP="001F168A">
      <w:pPr>
        <w:jc w:val="both"/>
        <w:rPr>
          <w:sz w:val="24"/>
          <w:szCs w:val="24"/>
        </w:rPr>
      </w:pPr>
      <w:r>
        <w:rPr>
          <w:sz w:val="24"/>
          <w:szCs w:val="24"/>
        </w:rPr>
        <w:t>7</w:t>
      </w:r>
      <w:r w:rsidR="001F168A" w:rsidRPr="007D6CFA">
        <w:rPr>
          <w:sz w:val="24"/>
          <w:szCs w:val="24"/>
        </w:rPr>
        <w:t>. Одной из задач уголовно-исполнительного законодательства Российской Федерации является:</w:t>
      </w:r>
    </w:p>
    <w:p w:rsidR="001F168A" w:rsidRPr="007D6CFA" w:rsidRDefault="001F168A" w:rsidP="001F168A">
      <w:pPr>
        <w:jc w:val="both"/>
        <w:rPr>
          <w:sz w:val="24"/>
          <w:szCs w:val="24"/>
        </w:rPr>
      </w:pPr>
      <w:r w:rsidRPr="007D6CFA">
        <w:rPr>
          <w:sz w:val="24"/>
          <w:szCs w:val="24"/>
        </w:rPr>
        <w:t>а) наказание осужденных за совершенное деяние;</w:t>
      </w:r>
    </w:p>
    <w:p w:rsidR="001F168A" w:rsidRPr="007D6CFA" w:rsidRDefault="001F168A" w:rsidP="001F168A">
      <w:pPr>
        <w:jc w:val="both"/>
        <w:rPr>
          <w:sz w:val="24"/>
          <w:szCs w:val="24"/>
        </w:rPr>
      </w:pPr>
      <w:r w:rsidRPr="007D6CFA">
        <w:rPr>
          <w:sz w:val="24"/>
          <w:szCs w:val="24"/>
        </w:rPr>
        <w:t>б) реализация государственного принуждения;</w:t>
      </w:r>
    </w:p>
    <w:p w:rsidR="001F168A" w:rsidRPr="007D6CFA" w:rsidRDefault="001F168A" w:rsidP="001F168A">
      <w:pPr>
        <w:jc w:val="both"/>
        <w:rPr>
          <w:sz w:val="24"/>
          <w:szCs w:val="24"/>
        </w:rPr>
      </w:pPr>
      <w:r w:rsidRPr="007D6CFA">
        <w:rPr>
          <w:sz w:val="24"/>
          <w:szCs w:val="24"/>
        </w:rPr>
        <w:t>в) регулирование гражданско-правовых правоотношений;</w:t>
      </w:r>
    </w:p>
    <w:p w:rsidR="001F168A" w:rsidRPr="007D6CFA" w:rsidRDefault="001F168A" w:rsidP="001F168A">
      <w:pPr>
        <w:jc w:val="both"/>
        <w:rPr>
          <w:b/>
          <w:sz w:val="24"/>
          <w:szCs w:val="24"/>
        </w:rPr>
      </w:pPr>
      <w:r w:rsidRPr="007D6CFA">
        <w:rPr>
          <w:b/>
          <w:sz w:val="24"/>
          <w:szCs w:val="24"/>
        </w:rPr>
        <w:t>г) оказание осужденным помощи в социальной адаптации.</w:t>
      </w:r>
    </w:p>
    <w:p w:rsidR="001F168A" w:rsidRPr="007D6CFA" w:rsidRDefault="007D6CFA" w:rsidP="001F168A">
      <w:pPr>
        <w:jc w:val="both"/>
        <w:rPr>
          <w:sz w:val="24"/>
          <w:szCs w:val="24"/>
        </w:rPr>
      </w:pPr>
      <w:r>
        <w:rPr>
          <w:sz w:val="24"/>
          <w:szCs w:val="24"/>
        </w:rPr>
        <w:t>8</w:t>
      </w:r>
      <w:r w:rsidR="001F168A" w:rsidRPr="007D6CFA">
        <w:rPr>
          <w:sz w:val="24"/>
          <w:szCs w:val="24"/>
        </w:rPr>
        <w:t>. Осужденные независимо от их согласия:</w:t>
      </w:r>
    </w:p>
    <w:p w:rsidR="001F168A" w:rsidRPr="007D6CFA" w:rsidRDefault="001F168A" w:rsidP="001F168A">
      <w:pPr>
        <w:jc w:val="both"/>
        <w:rPr>
          <w:b/>
          <w:sz w:val="24"/>
          <w:szCs w:val="24"/>
        </w:rPr>
      </w:pPr>
      <w:r w:rsidRPr="007D6CFA">
        <w:rPr>
          <w:b/>
          <w:sz w:val="24"/>
          <w:szCs w:val="24"/>
        </w:rPr>
        <w:t>а) не могут быть подвергнуты медицинским и иным опытам, которые ставят под угрозу их жизнь и здоровье;</w:t>
      </w:r>
    </w:p>
    <w:p w:rsidR="001F168A" w:rsidRPr="007D6CFA" w:rsidRDefault="001F168A" w:rsidP="001F168A">
      <w:pPr>
        <w:jc w:val="both"/>
        <w:rPr>
          <w:sz w:val="24"/>
          <w:szCs w:val="24"/>
        </w:rPr>
      </w:pPr>
      <w:r w:rsidRPr="007D6CFA">
        <w:rPr>
          <w:sz w:val="24"/>
          <w:szCs w:val="24"/>
        </w:rPr>
        <w:t>б) могут быть подвергнуты медицинским и иным опытам;</w:t>
      </w:r>
    </w:p>
    <w:p w:rsidR="001F168A" w:rsidRPr="007D6CFA" w:rsidRDefault="001F168A" w:rsidP="001F168A">
      <w:pPr>
        <w:jc w:val="both"/>
        <w:rPr>
          <w:sz w:val="24"/>
          <w:szCs w:val="24"/>
        </w:rPr>
      </w:pPr>
      <w:r w:rsidRPr="007D6CFA">
        <w:rPr>
          <w:sz w:val="24"/>
          <w:szCs w:val="24"/>
        </w:rPr>
        <w:t>в) могут быть подвергнуты медицинским и иным опытам, если согласии выражено в письменной форме;</w:t>
      </w:r>
    </w:p>
    <w:p w:rsidR="001F168A" w:rsidRPr="007D6CFA" w:rsidRDefault="001F168A" w:rsidP="001F168A">
      <w:pPr>
        <w:jc w:val="both"/>
        <w:rPr>
          <w:sz w:val="24"/>
          <w:szCs w:val="24"/>
        </w:rPr>
      </w:pPr>
      <w:r w:rsidRPr="007D6CFA">
        <w:rPr>
          <w:sz w:val="24"/>
          <w:szCs w:val="24"/>
        </w:rPr>
        <w:t>г) могут быть подвергнуты медицинским и иным опытам при соответствующих физических показателях здоровья.</w:t>
      </w:r>
    </w:p>
    <w:p w:rsidR="001F168A" w:rsidRPr="007D6CFA" w:rsidRDefault="007D6CFA" w:rsidP="001F168A">
      <w:pPr>
        <w:jc w:val="both"/>
        <w:rPr>
          <w:sz w:val="24"/>
          <w:szCs w:val="24"/>
        </w:rPr>
      </w:pPr>
      <w:r>
        <w:rPr>
          <w:sz w:val="24"/>
          <w:szCs w:val="24"/>
        </w:rPr>
        <w:t>9</w:t>
      </w:r>
      <w:r w:rsidR="001F168A" w:rsidRPr="007D6CFA">
        <w:rPr>
          <w:sz w:val="24"/>
          <w:szCs w:val="24"/>
        </w:rPr>
        <w:t>. Осужденные имеют право:</w:t>
      </w:r>
    </w:p>
    <w:p w:rsidR="001F168A" w:rsidRPr="007D6CFA" w:rsidRDefault="001F168A" w:rsidP="001F168A">
      <w:pPr>
        <w:jc w:val="both"/>
        <w:rPr>
          <w:b/>
          <w:sz w:val="24"/>
          <w:szCs w:val="24"/>
        </w:rPr>
      </w:pPr>
      <w:r w:rsidRPr="007D6CFA">
        <w:rPr>
          <w:b/>
          <w:sz w:val="24"/>
          <w:szCs w:val="24"/>
        </w:rPr>
        <w:t>а) на медицинскую,  психологическую, юридическую помощь и социальное обеспечение;</w:t>
      </w:r>
    </w:p>
    <w:p w:rsidR="001F168A" w:rsidRPr="007D6CFA" w:rsidRDefault="001F168A" w:rsidP="001F168A">
      <w:pPr>
        <w:jc w:val="both"/>
        <w:rPr>
          <w:sz w:val="24"/>
          <w:szCs w:val="24"/>
        </w:rPr>
      </w:pPr>
      <w:r w:rsidRPr="007D6CFA">
        <w:rPr>
          <w:sz w:val="24"/>
          <w:szCs w:val="24"/>
        </w:rPr>
        <w:t>б) на медицинскую и юридическую помощь, а так же на социальное обеспечение;</w:t>
      </w:r>
    </w:p>
    <w:p w:rsidR="001F168A" w:rsidRPr="007D6CFA" w:rsidRDefault="001F168A" w:rsidP="001F168A">
      <w:pPr>
        <w:jc w:val="both"/>
        <w:rPr>
          <w:sz w:val="24"/>
          <w:szCs w:val="24"/>
        </w:rPr>
      </w:pPr>
      <w:r w:rsidRPr="007D6CFA">
        <w:rPr>
          <w:sz w:val="24"/>
          <w:szCs w:val="24"/>
        </w:rPr>
        <w:t>в) на медицинскую помощь и социальное обеспечение;</w:t>
      </w:r>
    </w:p>
    <w:p w:rsidR="001F168A" w:rsidRPr="007D6CFA" w:rsidRDefault="001F168A" w:rsidP="001F168A">
      <w:pPr>
        <w:jc w:val="both"/>
        <w:rPr>
          <w:sz w:val="24"/>
          <w:szCs w:val="24"/>
        </w:rPr>
      </w:pPr>
      <w:r w:rsidRPr="007D6CFA">
        <w:rPr>
          <w:sz w:val="24"/>
          <w:szCs w:val="24"/>
        </w:rPr>
        <w:t>г) на психологическую и юридическую помощь</w:t>
      </w:r>
    </w:p>
    <w:p w:rsidR="001F168A" w:rsidRPr="007D6CFA" w:rsidRDefault="007D6CFA" w:rsidP="001F168A">
      <w:pPr>
        <w:jc w:val="both"/>
        <w:rPr>
          <w:sz w:val="24"/>
          <w:szCs w:val="24"/>
        </w:rPr>
      </w:pPr>
      <w:r>
        <w:rPr>
          <w:sz w:val="24"/>
          <w:szCs w:val="24"/>
        </w:rPr>
        <w:t>10</w:t>
      </w:r>
      <w:r w:rsidR="001F168A" w:rsidRPr="007D6CFA">
        <w:rPr>
          <w:sz w:val="24"/>
          <w:szCs w:val="24"/>
        </w:rPr>
        <w:t>. Исправление осужденных – это:</w:t>
      </w:r>
    </w:p>
    <w:p w:rsidR="001F168A" w:rsidRPr="007D6CFA" w:rsidRDefault="001F168A" w:rsidP="001F168A">
      <w:pPr>
        <w:jc w:val="both"/>
        <w:rPr>
          <w:b/>
          <w:sz w:val="24"/>
          <w:szCs w:val="24"/>
        </w:rPr>
      </w:pPr>
      <w:r w:rsidRPr="007D6CFA">
        <w:rPr>
          <w:b/>
          <w:sz w:val="24"/>
          <w:szCs w:val="24"/>
        </w:rPr>
        <w:t>а) формирование у них уважительного отношения к человеку, обществу, труду, нормам, правилам и традициям человеческого общежития и стимулирование правопослушного поведения;</w:t>
      </w:r>
    </w:p>
    <w:p w:rsidR="001F168A" w:rsidRPr="007D6CFA" w:rsidRDefault="001F168A" w:rsidP="001F168A">
      <w:pPr>
        <w:jc w:val="both"/>
        <w:rPr>
          <w:sz w:val="24"/>
          <w:szCs w:val="24"/>
        </w:rPr>
      </w:pPr>
      <w:r w:rsidRPr="007D6CFA">
        <w:rPr>
          <w:sz w:val="24"/>
          <w:szCs w:val="24"/>
        </w:rPr>
        <w:t>б) перевоспитание осужденных с учетом общепризнанных норм и правил общежития;</w:t>
      </w:r>
    </w:p>
    <w:p w:rsidR="001F168A" w:rsidRPr="007D6CFA" w:rsidRDefault="001F168A" w:rsidP="001F168A">
      <w:pPr>
        <w:jc w:val="both"/>
        <w:rPr>
          <w:sz w:val="24"/>
          <w:szCs w:val="24"/>
        </w:rPr>
      </w:pPr>
      <w:r w:rsidRPr="007D6CFA">
        <w:rPr>
          <w:sz w:val="24"/>
          <w:szCs w:val="24"/>
        </w:rPr>
        <w:t>в) формирование правопослушного, достойного члена общества и семьянина;</w:t>
      </w:r>
    </w:p>
    <w:p w:rsidR="001F168A" w:rsidRPr="007D6CFA" w:rsidRDefault="001F168A" w:rsidP="001F168A">
      <w:pPr>
        <w:jc w:val="both"/>
        <w:rPr>
          <w:sz w:val="24"/>
          <w:szCs w:val="24"/>
        </w:rPr>
      </w:pPr>
      <w:r w:rsidRPr="007D6CFA">
        <w:rPr>
          <w:sz w:val="24"/>
          <w:szCs w:val="24"/>
        </w:rPr>
        <w:t>г) формирование у них гражданской сознательности и долга перед родиной, воспитание культуры общения и уважения к человеческим ценностям.</w:t>
      </w:r>
    </w:p>
    <w:p w:rsidR="008D6E24" w:rsidRPr="007D6CFA" w:rsidRDefault="008D6E24" w:rsidP="008D6E24">
      <w:pPr>
        <w:tabs>
          <w:tab w:val="left" w:pos="426"/>
        </w:tabs>
        <w:jc w:val="both"/>
        <w:rPr>
          <w:sz w:val="24"/>
          <w:szCs w:val="24"/>
          <w:lang w:eastAsia="ru-RU"/>
        </w:rPr>
      </w:pPr>
    </w:p>
    <w:p w:rsidR="008D6E24" w:rsidRPr="007D6CFA" w:rsidRDefault="008D6E24" w:rsidP="008D6E24">
      <w:pPr>
        <w:jc w:val="both"/>
        <w:rPr>
          <w:b/>
          <w:sz w:val="24"/>
          <w:szCs w:val="24"/>
          <w:u w:val="single"/>
        </w:rPr>
      </w:pPr>
      <w:bookmarkStart w:id="1" w:name="_Toc466136097"/>
      <w:r w:rsidRPr="007D6CFA">
        <w:rPr>
          <w:b/>
          <w:sz w:val="24"/>
          <w:szCs w:val="24"/>
        </w:rPr>
        <w:t>А.1 Вопросы для опроса</w:t>
      </w:r>
    </w:p>
    <w:p w:rsidR="00C47061" w:rsidRPr="007D6CFA" w:rsidRDefault="00C47061" w:rsidP="002F1C6E">
      <w:pPr>
        <w:ind w:firstLine="709"/>
        <w:jc w:val="both"/>
        <w:rPr>
          <w:sz w:val="24"/>
          <w:szCs w:val="24"/>
        </w:rPr>
      </w:pPr>
    </w:p>
    <w:p w:rsidR="007D6CFA" w:rsidRPr="007D6CFA" w:rsidRDefault="007D6CFA" w:rsidP="007D6CFA">
      <w:pPr>
        <w:pStyle w:val="ReportMain"/>
        <w:suppressAutoHyphens/>
        <w:rPr>
          <w:b/>
          <w:szCs w:val="24"/>
        </w:rPr>
      </w:pPr>
      <w:r w:rsidRPr="007D6CFA">
        <w:rPr>
          <w:b/>
          <w:szCs w:val="24"/>
        </w:rPr>
        <w:t>ПК*-2:</w:t>
      </w:r>
      <w:r>
        <w:rPr>
          <w:b/>
          <w:szCs w:val="24"/>
        </w:rPr>
        <w:t xml:space="preserve"> </w:t>
      </w:r>
      <w:r w:rsidRPr="007D6CFA">
        <w:rPr>
          <w:b/>
          <w:szCs w:val="24"/>
        </w:rPr>
        <w:t xml:space="preserve">Способен осуществлять охрану и защиту прав и свобод человека и гражданина на основе развитого правосознания при неукоснительном соблюдении действующего законодательства </w:t>
      </w:r>
    </w:p>
    <w:p w:rsidR="007D6CFA" w:rsidRDefault="007D6CFA" w:rsidP="007D6CFA">
      <w:pPr>
        <w:jc w:val="both"/>
        <w:rPr>
          <w:sz w:val="24"/>
          <w:szCs w:val="24"/>
        </w:rPr>
      </w:pPr>
    </w:p>
    <w:p w:rsidR="007D6CFA" w:rsidRPr="007D6CFA" w:rsidRDefault="007D6CFA" w:rsidP="007D6CFA">
      <w:pPr>
        <w:jc w:val="both"/>
        <w:rPr>
          <w:sz w:val="24"/>
          <w:szCs w:val="24"/>
        </w:rPr>
      </w:pPr>
      <w:r>
        <w:rPr>
          <w:sz w:val="24"/>
          <w:szCs w:val="24"/>
        </w:rPr>
        <w:t>1</w:t>
      </w:r>
      <w:r w:rsidRPr="007D6CFA">
        <w:rPr>
          <w:sz w:val="24"/>
          <w:szCs w:val="24"/>
        </w:rPr>
        <w:t xml:space="preserve">. Наказание в виде ареста </w:t>
      </w:r>
      <w:r>
        <w:rPr>
          <w:sz w:val="24"/>
          <w:szCs w:val="24"/>
        </w:rPr>
        <w:t xml:space="preserve">в отношении гражданских лиц </w:t>
      </w:r>
      <w:r w:rsidRPr="007D6CFA">
        <w:rPr>
          <w:sz w:val="24"/>
          <w:szCs w:val="24"/>
        </w:rPr>
        <w:t>исполняется:</w:t>
      </w:r>
    </w:p>
    <w:p w:rsidR="007D6CFA" w:rsidRDefault="007D6CFA" w:rsidP="007D6CFA">
      <w:pPr>
        <w:jc w:val="both"/>
        <w:rPr>
          <w:sz w:val="24"/>
          <w:szCs w:val="24"/>
        </w:rPr>
      </w:pPr>
      <w:r>
        <w:rPr>
          <w:sz w:val="24"/>
          <w:szCs w:val="24"/>
        </w:rPr>
        <w:t xml:space="preserve">Ответ: </w:t>
      </w:r>
      <w:r w:rsidRPr="007D6CFA">
        <w:rPr>
          <w:sz w:val="24"/>
          <w:szCs w:val="24"/>
        </w:rPr>
        <w:t>арестным домом</w:t>
      </w:r>
      <w:r>
        <w:rPr>
          <w:sz w:val="24"/>
          <w:szCs w:val="24"/>
        </w:rPr>
        <w:t>.</w:t>
      </w:r>
    </w:p>
    <w:p w:rsidR="007D6CFA" w:rsidRPr="007D6CFA" w:rsidRDefault="00F34DA1" w:rsidP="007D6CFA">
      <w:pPr>
        <w:jc w:val="both"/>
        <w:rPr>
          <w:sz w:val="24"/>
          <w:szCs w:val="24"/>
        </w:rPr>
      </w:pPr>
      <w:r>
        <w:rPr>
          <w:sz w:val="24"/>
          <w:szCs w:val="24"/>
        </w:rPr>
        <w:t>2</w:t>
      </w:r>
      <w:r w:rsidR="007D6CFA" w:rsidRPr="007D6CFA">
        <w:rPr>
          <w:sz w:val="24"/>
          <w:szCs w:val="24"/>
        </w:rPr>
        <w:t>. Норма уголовно-исполнительного права  - это</w:t>
      </w:r>
      <w:r>
        <w:rPr>
          <w:sz w:val="24"/>
          <w:szCs w:val="24"/>
        </w:rPr>
        <w:t>_______</w:t>
      </w:r>
    </w:p>
    <w:p w:rsidR="00F34DA1" w:rsidRDefault="00F34DA1" w:rsidP="007D6CFA">
      <w:pPr>
        <w:jc w:val="both"/>
        <w:rPr>
          <w:sz w:val="24"/>
          <w:szCs w:val="24"/>
        </w:rPr>
      </w:pPr>
      <w:r>
        <w:rPr>
          <w:sz w:val="24"/>
          <w:szCs w:val="24"/>
        </w:rPr>
        <w:t xml:space="preserve">Ответ: </w:t>
      </w:r>
      <w:r w:rsidR="007D6CFA" w:rsidRPr="007D6CFA">
        <w:rPr>
          <w:sz w:val="24"/>
          <w:szCs w:val="24"/>
        </w:rPr>
        <w:t>общеобяза</w:t>
      </w:r>
      <w:r w:rsidR="007D6CFA" w:rsidRPr="007D6CFA">
        <w:rPr>
          <w:sz w:val="24"/>
          <w:szCs w:val="24"/>
        </w:rPr>
        <w:softHyphen/>
        <w:t>тельное правило поведения, закрепленное в уголовном законодательстве, которое содержит прави</w:t>
      </w:r>
      <w:r w:rsidR="007D6CFA" w:rsidRPr="007D6CFA">
        <w:rPr>
          <w:sz w:val="24"/>
          <w:szCs w:val="24"/>
        </w:rPr>
        <w:softHyphen/>
        <w:t>ла поведения субъектов уголовно-правовых  правоотношений</w:t>
      </w:r>
      <w:r>
        <w:rPr>
          <w:sz w:val="24"/>
          <w:szCs w:val="24"/>
        </w:rPr>
        <w:t>.</w:t>
      </w:r>
    </w:p>
    <w:p w:rsidR="007D6CFA" w:rsidRPr="007D6CFA" w:rsidRDefault="00F34DA1" w:rsidP="007D6CFA">
      <w:pPr>
        <w:jc w:val="both"/>
        <w:rPr>
          <w:sz w:val="24"/>
          <w:szCs w:val="24"/>
        </w:rPr>
      </w:pPr>
      <w:r>
        <w:rPr>
          <w:sz w:val="24"/>
          <w:szCs w:val="24"/>
        </w:rPr>
        <w:t>3</w:t>
      </w:r>
      <w:r w:rsidR="007D6CFA" w:rsidRPr="007D6CFA">
        <w:rPr>
          <w:sz w:val="24"/>
          <w:szCs w:val="24"/>
        </w:rPr>
        <w:t>. Средства исправления осужденных применяются:</w:t>
      </w:r>
    </w:p>
    <w:p w:rsidR="00F34DA1" w:rsidRDefault="00F34DA1" w:rsidP="007D6CFA">
      <w:pPr>
        <w:jc w:val="both"/>
        <w:rPr>
          <w:sz w:val="24"/>
          <w:szCs w:val="24"/>
        </w:rPr>
      </w:pPr>
      <w:r>
        <w:rPr>
          <w:sz w:val="24"/>
          <w:szCs w:val="24"/>
        </w:rPr>
        <w:t xml:space="preserve">Ответ: </w:t>
      </w:r>
      <w:r w:rsidR="007D6CFA" w:rsidRPr="007D6CFA">
        <w:rPr>
          <w:sz w:val="24"/>
          <w:szCs w:val="24"/>
        </w:rPr>
        <w:t>с учетом вида наказания, характера и степени общественной опасности совершенного преступления, личности осужденных и их поведения</w:t>
      </w:r>
      <w:r>
        <w:rPr>
          <w:sz w:val="24"/>
          <w:szCs w:val="24"/>
        </w:rPr>
        <w:t>.</w:t>
      </w:r>
    </w:p>
    <w:p w:rsidR="007D6CFA" w:rsidRPr="007D6CFA" w:rsidRDefault="00F34DA1" w:rsidP="007D6CFA">
      <w:pPr>
        <w:jc w:val="both"/>
        <w:rPr>
          <w:sz w:val="24"/>
          <w:szCs w:val="24"/>
        </w:rPr>
      </w:pPr>
      <w:r>
        <w:rPr>
          <w:sz w:val="24"/>
          <w:szCs w:val="24"/>
        </w:rPr>
        <w:t>4</w:t>
      </w:r>
      <w:r w:rsidR="007D6CFA" w:rsidRPr="007D6CFA">
        <w:rPr>
          <w:sz w:val="24"/>
          <w:szCs w:val="24"/>
        </w:rPr>
        <w:t>. Предложения, направляемые осужденными – это</w:t>
      </w:r>
      <w:r>
        <w:rPr>
          <w:sz w:val="24"/>
          <w:szCs w:val="24"/>
        </w:rPr>
        <w:t>__________</w:t>
      </w:r>
    </w:p>
    <w:p w:rsidR="00F34DA1" w:rsidRDefault="00F34DA1" w:rsidP="007D6CFA">
      <w:pPr>
        <w:jc w:val="both"/>
        <w:rPr>
          <w:sz w:val="24"/>
          <w:szCs w:val="24"/>
        </w:rPr>
      </w:pPr>
      <w:r>
        <w:rPr>
          <w:sz w:val="24"/>
          <w:szCs w:val="24"/>
        </w:rPr>
        <w:t xml:space="preserve">Ответ: </w:t>
      </w:r>
      <w:r w:rsidR="007D6CFA" w:rsidRPr="007D6CFA">
        <w:rPr>
          <w:sz w:val="24"/>
          <w:szCs w:val="24"/>
        </w:rPr>
        <w:t>обращения, в которых содержатся све</w:t>
      </w:r>
      <w:r w:rsidR="007D6CFA" w:rsidRPr="007D6CFA">
        <w:rPr>
          <w:sz w:val="24"/>
          <w:szCs w:val="24"/>
        </w:rPr>
        <w:softHyphen/>
        <w:t>дения о необходимости сохранения либо изменения существую</w:t>
      </w:r>
      <w:r w:rsidR="007D6CFA" w:rsidRPr="007D6CFA">
        <w:rPr>
          <w:sz w:val="24"/>
          <w:szCs w:val="24"/>
        </w:rPr>
        <w:softHyphen/>
        <w:t>щих явлений или процессов</w:t>
      </w:r>
      <w:r>
        <w:rPr>
          <w:sz w:val="24"/>
          <w:szCs w:val="24"/>
        </w:rPr>
        <w:t>.</w:t>
      </w:r>
    </w:p>
    <w:p w:rsidR="007D6CFA" w:rsidRPr="007D6CFA" w:rsidRDefault="00F34DA1" w:rsidP="007D6CFA">
      <w:pPr>
        <w:jc w:val="both"/>
        <w:rPr>
          <w:sz w:val="24"/>
          <w:szCs w:val="24"/>
        </w:rPr>
      </w:pPr>
      <w:r>
        <w:rPr>
          <w:sz w:val="24"/>
          <w:szCs w:val="24"/>
        </w:rPr>
        <w:t>5</w:t>
      </w:r>
      <w:r w:rsidR="007D6CFA" w:rsidRPr="007D6CFA">
        <w:rPr>
          <w:sz w:val="24"/>
          <w:szCs w:val="24"/>
        </w:rPr>
        <w:t xml:space="preserve">. </w:t>
      </w:r>
      <w:r w:rsidRPr="007D6CFA">
        <w:rPr>
          <w:sz w:val="24"/>
          <w:szCs w:val="24"/>
        </w:rPr>
        <w:t>Основны</w:t>
      </w:r>
      <w:r>
        <w:rPr>
          <w:sz w:val="24"/>
          <w:szCs w:val="24"/>
        </w:rPr>
        <w:t>м</w:t>
      </w:r>
      <w:r w:rsidR="007D6CFA" w:rsidRPr="007D6CFA">
        <w:rPr>
          <w:sz w:val="24"/>
          <w:szCs w:val="24"/>
        </w:rPr>
        <w:t>средств</w:t>
      </w:r>
      <w:r>
        <w:rPr>
          <w:sz w:val="24"/>
          <w:szCs w:val="24"/>
        </w:rPr>
        <w:t>ом</w:t>
      </w:r>
      <w:r w:rsidR="007D6CFA" w:rsidRPr="007D6CFA">
        <w:rPr>
          <w:sz w:val="24"/>
          <w:szCs w:val="24"/>
        </w:rPr>
        <w:t xml:space="preserve"> исправления осужденных </w:t>
      </w:r>
      <w:r>
        <w:rPr>
          <w:sz w:val="24"/>
          <w:szCs w:val="24"/>
        </w:rPr>
        <w:t xml:space="preserve">в местах лишения свободы </w:t>
      </w:r>
      <w:r w:rsidR="007D6CFA" w:rsidRPr="007D6CFA">
        <w:rPr>
          <w:sz w:val="24"/>
          <w:szCs w:val="24"/>
        </w:rPr>
        <w:t>является:</w:t>
      </w:r>
    </w:p>
    <w:p w:rsidR="00F34DA1" w:rsidRDefault="00F34DA1" w:rsidP="007D6CFA">
      <w:pPr>
        <w:jc w:val="both"/>
        <w:rPr>
          <w:sz w:val="24"/>
          <w:szCs w:val="24"/>
        </w:rPr>
      </w:pPr>
      <w:r>
        <w:rPr>
          <w:sz w:val="24"/>
          <w:szCs w:val="24"/>
        </w:rPr>
        <w:t xml:space="preserve">Ответ: </w:t>
      </w:r>
      <w:r w:rsidR="007D6CFA" w:rsidRPr="007D6CFA">
        <w:rPr>
          <w:sz w:val="24"/>
          <w:szCs w:val="24"/>
        </w:rPr>
        <w:t>установленный порядок исполнения и отбывания нака</w:t>
      </w:r>
      <w:r w:rsidR="007D6CFA" w:rsidRPr="007D6CFA">
        <w:rPr>
          <w:sz w:val="24"/>
          <w:szCs w:val="24"/>
        </w:rPr>
        <w:softHyphen/>
        <w:t>зания (режим)</w:t>
      </w:r>
      <w:r>
        <w:rPr>
          <w:sz w:val="24"/>
          <w:szCs w:val="24"/>
        </w:rPr>
        <w:t>.</w:t>
      </w:r>
    </w:p>
    <w:p w:rsidR="007D6CFA" w:rsidRPr="007D6CFA" w:rsidRDefault="00F34DA1" w:rsidP="007D6CFA">
      <w:pPr>
        <w:jc w:val="both"/>
        <w:rPr>
          <w:sz w:val="24"/>
          <w:szCs w:val="24"/>
        </w:rPr>
      </w:pPr>
      <w:r>
        <w:rPr>
          <w:sz w:val="24"/>
          <w:szCs w:val="24"/>
        </w:rPr>
        <w:t>6</w:t>
      </w:r>
      <w:r w:rsidR="007D6CFA" w:rsidRPr="007D6CFA">
        <w:rPr>
          <w:sz w:val="24"/>
          <w:szCs w:val="24"/>
        </w:rPr>
        <w:t>. Осужденные при реализации права на  вероисповедание:</w:t>
      </w:r>
    </w:p>
    <w:p w:rsidR="00F34DA1" w:rsidRDefault="00F34DA1" w:rsidP="007D6CFA">
      <w:pPr>
        <w:jc w:val="both"/>
        <w:rPr>
          <w:sz w:val="24"/>
          <w:szCs w:val="24"/>
        </w:rPr>
      </w:pPr>
      <w:r>
        <w:rPr>
          <w:sz w:val="24"/>
          <w:szCs w:val="24"/>
        </w:rPr>
        <w:t xml:space="preserve">Ответ: </w:t>
      </w:r>
      <w:r w:rsidR="007D6CFA" w:rsidRPr="007D6CFA">
        <w:rPr>
          <w:sz w:val="24"/>
          <w:szCs w:val="24"/>
        </w:rPr>
        <w:t>могут исповедовать любую религию либо не исповедовать никакой религии, свободно выбирать, иметь и распространять религиозные убеждения и действовать в соответствии с ними</w:t>
      </w:r>
      <w:r>
        <w:rPr>
          <w:sz w:val="24"/>
          <w:szCs w:val="24"/>
        </w:rPr>
        <w:t>.</w:t>
      </w:r>
    </w:p>
    <w:p w:rsidR="007D6CFA" w:rsidRPr="007D6CFA" w:rsidRDefault="00F34DA1" w:rsidP="007D6CFA">
      <w:pPr>
        <w:jc w:val="both"/>
        <w:rPr>
          <w:sz w:val="24"/>
          <w:szCs w:val="24"/>
        </w:rPr>
      </w:pPr>
      <w:r>
        <w:rPr>
          <w:sz w:val="24"/>
          <w:szCs w:val="24"/>
        </w:rPr>
        <w:t>7</w:t>
      </w:r>
      <w:r w:rsidR="007D6CFA" w:rsidRPr="007D6CFA">
        <w:rPr>
          <w:sz w:val="24"/>
          <w:szCs w:val="24"/>
        </w:rPr>
        <w:t>. Время обязательных работ не может превышать:</w:t>
      </w:r>
    </w:p>
    <w:p w:rsidR="00F34DA1" w:rsidRDefault="00F34DA1" w:rsidP="007D6CFA">
      <w:pPr>
        <w:jc w:val="both"/>
        <w:rPr>
          <w:sz w:val="24"/>
          <w:szCs w:val="24"/>
        </w:rPr>
      </w:pPr>
      <w:r>
        <w:rPr>
          <w:sz w:val="24"/>
          <w:szCs w:val="24"/>
        </w:rPr>
        <w:lastRenderedPageBreak/>
        <w:t xml:space="preserve">Ответ: </w:t>
      </w:r>
      <w:r w:rsidR="007D6CFA" w:rsidRPr="007D6CFA">
        <w:rPr>
          <w:sz w:val="24"/>
          <w:szCs w:val="24"/>
        </w:rPr>
        <w:t>в рабочие дни - двух часов после окончания работы, службы или учебы, а с согласия осужденного - четырех часов</w:t>
      </w:r>
      <w:r>
        <w:rPr>
          <w:sz w:val="24"/>
          <w:szCs w:val="24"/>
        </w:rPr>
        <w:t>.</w:t>
      </w:r>
    </w:p>
    <w:p w:rsidR="007D6CFA" w:rsidRPr="007D6CFA" w:rsidRDefault="00F34DA1" w:rsidP="007D6CFA">
      <w:pPr>
        <w:jc w:val="both"/>
        <w:rPr>
          <w:sz w:val="24"/>
          <w:szCs w:val="24"/>
        </w:rPr>
      </w:pPr>
      <w:r>
        <w:rPr>
          <w:sz w:val="24"/>
          <w:szCs w:val="24"/>
        </w:rPr>
        <w:t>8</w:t>
      </w:r>
      <w:r w:rsidR="007D6CFA" w:rsidRPr="007D6CFA">
        <w:rPr>
          <w:sz w:val="24"/>
          <w:szCs w:val="24"/>
        </w:rPr>
        <w:t>. Осужденные, отбывающие наказание в колонии-поселении обязаны:</w:t>
      </w:r>
    </w:p>
    <w:p w:rsidR="00F34DA1" w:rsidRDefault="00F34DA1" w:rsidP="007D6CFA">
      <w:pPr>
        <w:jc w:val="both"/>
        <w:rPr>
          <w:sz w:val="24"/>
          <w:szCs w:val="24"/>
        </w:rPr>
      </w:pPr>
      <w:r>
        <w:rPr>
          <w:sz w:val="24"/>
          <w:szCs w:val="24"/>
        </w:rPr>
        <w:t xml:space="preserve">Ответ: </w:t>
      </w:r>
      <w:r w:rsidR="007D6CFA" w:rsidRPr="007D6CFA">
        <w:rPr>
          <w:sz w:val="24"/>
          <w:szCs w:val="24"/>
        </w:rPr>
        <w:t>постоянно иметь при себе документ установленного образца, удостоверяющий личность осужденного</w:t>
      </w:r>
      <w:r>
        <w:rPr>
          <w:sz w:val="24"/>
          <w:szCs w:val="24"/>
        </w:rPr>
        <w:t>.</w:t>
      </w:r>
    </w:p>
    <w:p w:rsidR="007D6CFA" w:rsidRPr="007D6CFA" w:rsidRDefault="00F34DA1" w:rsidP="007D6CFA">
      <w:pPr>
        <w:jc w:val="both"/>
        <w:rPr>
          <w:sz w:val="24"/>
          <w:szCs w:val="24"/>
        </w:rPr>
      </w:pPr>
      <w:r>
        <w:rPr>
          <w:sz w:val="24"/>
          <w:szCs w:val="24"/>
        </w:rPr>
        <w:t>9</w:t>
      </w:r>
      <w:r w:rsidR="007D6CFA" w:rsidRPr="007D6CFA">
        <w:rPr>
          <w:sz w:val="24"/>
          <w:szCs w:val="24"/>
        </w:rPr>
        <w:t>. Режим особых условий вводится на срок:</w:t>
      </w:r>
    </w:p>
    <w:p w:rsidR="00F34DA1" w:rsidRDefault="00F34DA1" w:rsidP="007D6CFA">
      <w:pPr>
        <w:jc w:val="both"/>
        <w:rPr>
          <w:sz w:val="24"/>
          <w:szCs w:val="24"/>
        </w:rPr>
      </w:pPr>
      <w:r>
        <w:rPr>
          <w:sz w:val="24"/>
          <w:szCs w:val="24"/>
        </w:rPr>
        <w:t xml:space="preserve">Ответ: </w:t>
      </w:r>
      <w:r w:rsidR="007D6CFA" w:rsidRPr="007D6CFA">
        <w:rPr>
          <w:sz w:val="24"/>
          <w:szCs w:val="24"/>
        </w:rPr>
        <w:t>до 30 суток</w:t>
      </w:r>
      <w:r>
        <w:rPr>
          <w:sz w:val="24"/>
          <w:szCs w:val="24"/>
        </w:rPr>
        <w:t>.</w:t>
      </w:r>
    </w:p>
    <w:p w:rsidR="007D6CFA" w:rsidRPr="007D6CFA" w:rsidRDefault="00F34DA1" w:rsidP="007D6CFA">
      <w:pPr>
        <w:jc w:val="both"/>
        <w:rPr>
          <w:sz w:val="24"/>
          <w:szCs w:val="24"/>
        </w:rPr>
      </w:pPr>
      <w:r>
        <w:rPr>
          <w:sz w:val="24"/>
          <w:szCs w:val="24"/>
        </w:rPr>
        <w:t>10</w:t>
      </w:r>
      <w:r w:rsidR="007D6CFA" w:rsidRPr="007D6CFA">
        <w:rPr>
          <w:sz w:val="24"/>
          <w:szCs w:val="24"/>
        </w:rPr>
        <w:t>. Осужденные имеют право осуществить телефонный разговор. При отсутствии технических возможностей администрацией исправительного учреждения должно быть обеспечено осужденным ограниченное количество телефонных разговоров:</w:t>
      </w:r>
    </w:p>
    <w:p w:rsidR="00F34DA1" w:rsidRDefault="00F34DA1" w:rsidP="007D6CFA">
      <w:pPr>
        <w:jc w:val="both"/>
        <w:rPr>
          <w:sz w:val="24"/>
          <w:szCs w:val="24"/>
        </w:rPr>
      </w:pPr>
      <w:r>
        <w:rPr>
          <w:sz w:val="24"/>
          <w:szCs w:val="24"/>
        </w:rPr>
        <w:t xml:space="preserve">Ответ: </w:t>
      </w:r>
      <w:r w:rsidR="007D6CFA" w:rsidRPr="007D6CFA">
        <w:rPr>
          <w:sz w:val="24"/>
          <w:szCs w:val="24"/>
        </w:rPr>
        <w:t>до 6 раз в год</w:t>
      </w:r>
      <w:r>
        <w:rPr>
          <w:sz w:val="24"/>
          <w:szCs w:val="24"/>
        </w:rPr>
        <w:t>.</w:t>
      </w:r>
    </w:p>
    <w:p w:rsidR="0067268F" w:rsidRPr="007D6CFA" w:rsidRDefault="0067268F" w:rsidP="0067268F">
      <w:pPr>
        <w:pStyle w:val="a4"/>
        <w:framePr w:w="0" w:hRule="auto" w:hSpace="0" w:wrap="auto" w:vAnchor="margin" w:hAnchor="text" w:xAlign="left" w:yAlign="inline"/>
        <w:tabs>
          <w:tab w:val="left" w:pos="142"/>
          <w:tab w:val="left" w:pos="1418"/>
        </w:tabs>
        <w:ind w:firstLine="709"/>
        <w:jc w:val="both"/>
        <w:rPr>
          <w:szCs w:val="24"/>
        </w:rPr>
      </w:pPr>
    </w:p>
    <w:p w:rsidR="008D6E24" w:rsidRPr="007D6CFA" w:rsidRDefault="008D6E24" w:rsidP="008D6E24">
      <w:pPr>
        <w:pStyle w:val="af0"/>
        <w:ind w:left="0" w:firstLine="720"/>
        <w:jc w:val="center"/>
        <w:rPr>
          <w:b/>
        </w:rPr>
      </w:pPr>
      <w:bookmarkStart w:id="2" w:name="_Toc466136104"/>
      <w:bookmarkEnd w:id="1"/>
      <w:r w:rsidRPr="007D6CFA">
        <w:rPr>
          <w:b/>
        </w:rPr>
        <w:t>Блок В</w:t>
      </w:r>
    </w:p>
    <w:p w:rsidR="008D6E24" w:rsidRPr="007D6CFA" w:rsidRDefault="008D6E24" w:rsidP="008D6E24">
      <w:pPr>
        <w:ind w:firstLine="720"/>
        <w:rPr>
          <w:b/>
          <w:sz w:val="24"/>
          <w:szCs w:val="24"/>
        </w:rPr>
      </w:pPr>
    </w:p>
    <w:p w:rsidR="008D6E24" w:rsidRPr="007D6CFA" w:rsidRDefault="008D6E24" w:rsidP="008D6E24">
      <w:pPr>
        <w:pStyle w:val="af0"/>
        <w:ind w:left="0"/>
        <w:jc w:val="both"/>
        <w:rPr>
          <w:b/>
        </w:rPr>
      </w:pPr>
      <w:r w:rsidRPr="007D6CFA">
        <w:rPr>
          <w:b/>
        </w:rPr>
        <w:t xml:space="preserve">В.1 Задания для решения ситуационных задач </w:t>
      </w:r>
    </w:p>
    <w:p w:rsidR="007C1BA9" w:rsidRPr="007D6CFA" w:rsidRDefault="007C1BA9" w:rsidP="00921608">
      <w:pPr>
        <w:ind w:firstLine="709"/>
        <w:jc w:val="both"/>
        <w:rPr>
          <w:b/>
          <w:sz w:val="24"/>
          <w:szCs w:val="24"/>
        </w:rPr>
      </w:pPr>
    </w:p>
    <w:p w:rsidR="00F34DA1" w:rsidRPr="007D6CFA" w:rsidRDefault="00F34DA1" w:rsidP="00FB293B">
      <w:pPr>
        <w:pStyle w:val="ReportMain"/>
        <w:suppressAutoHyphens/>
        <w:jc w:val="both"/>
        <w:rPr>
          <w:b/>
          <w:szCs w:val="24"/>
        </w:rPr>
      </w:pPr>
      <w:r w:rsidRPr="007D6CFA">
        <w:rPr>
          <w:b/>
          <w:szCs w:val="24"/>
        </w:rPr>
        <w:t>ПК*-2:</w:t>
      </w:r>
      <w:r>
        <w:rPr>
          <w:b/>
          <w:szCs w:val="24"/>
        </w:rPr>
        <w:t xml:space="preserve"> </w:t>
      </w:r>
      <w:r w:rsidRPr="007D6CFA">
        <w:rPr>
          <w:b/>
          <w:szCs w:val="24"/>
        </w:rPr>
        <w:t xml:space="preserve">Способен осуществлять охрану и защиту прав и свобод человека и гражданина на основе развитого правосознания при неукоснительном соблюдении действующего законодательства </w:t>
      </w:r>
    </w:p>
    <w:p w:rsidR="00FB293B" w:rsidRDefault="00FB293B" w:rsidP="008E6AB5">
      <w:pPr>
        <w:ind w:firstLine="709"/>
        <w:jc w:val="both"/>
        <w:rPr>
          <w:sz w:val="24"/>
          <w:szCs w:val="24"/>
        </w:rPr>
      </w:pPr>
    </w:p>
    <w:p w:rsidR="008E6AB5" w:rsidRPr="008E6AB5" w:rsidRDefault="008E6AB5" w:rsidP="008E6AB5">
      <w:pPr>
        <w:ind w:firstLine="709"/>
        <w:jc w:val="both"/>
        <w:rPr>
          <w:sz w:val="24"/>
          <w:szCs w:val="24"/>
        </w:rPr>
      </w:pPr>
      <w:r w:rsidRPr="008E6AB5">
        <w:rPr>
          <w:sz w:val="24"/>
          <w:szCs w:val="24"/>
        </w:rPr>
        <w:t xml:space="preserve">1. Белкин С.А., осужденный к наказанию в виде лишения свободы пожизненно, обратился к начальнику колонии особого режима с просьбой предоставить ему свидание с представителем религиозной общины «Единение» святым отцом Григорием для отправления религиозных обрядов. Начальник колонии особого режима в просьбе осужденного Белкина С.А. отказал, пояснив, что данная религиозная община является тоталитарной и, что пропагандируемая данной религиозной общиной взгляды отрицательно влияют на лиц, содержащихся под стражей. </w:t>
      </w:r>
    </w:p>
    <w:p w:rsidR="008E6AB5" w:rsidRPr="008E6AB5" w:rsidRDefault="008E6AB5" w:rsidP="008E6AB5">
      <w:pPr>
        <w:ind w:firstLine="709"/>
        <w:jc w:val="both"/>
        <w:rPr>
          <w:sz w:val="24"/>
          <w:szCs w:val="24"/>
        </w:rPr>
      </w:pPr>
      <w:r w:rsidRPr="008E6AB5">
        <w:rPr>
          <w:sz w:val="24"/>
          <w:szCs w:val="24"/>
        </w:rPr>
        <w:t>- Правомерно ли решение, принятое начальником следственного изолятора по отношению к осужденному Белкину С.А.? Аргументируйте свой ответ в соответствии с нормативными актами.</w:t>
      </w:r>
    </w:p>
    <w:p w:rsidR="008E6AB5" w:rsidRPr="008E6AB5" w:rsidRDefault="00D85E99" w:rsidP="00D85E99">
      <w:pPr>
        <w:ind w:firstLine="709"/>
        <w:jc w:val="both"/>
        <w:rPr>
          <w:color w:val="333333"/>
          <w:sz w:val="24"/>
          <w:szCs w:val="24"/>
        </w:rPr>
      </w:pPr>
      <w:r w:rsidRPr="00F41833">
        <w:rPr>
          <w:sz w:val="24"/>
          <w:szCs w:val="24"/>
        </w:rPr>
        <w:t>(ответ обучающего может содержать следующие тезисы:</w:t>
      </w:r>
      <w:r>
        <w:rPr>
          <w:sz w:val="24"/>
          <w:szCs w:val="24"/>
        </w:rPr>
        <w:t xml:space="preserve"> с</w:t>
      </w:r>
      <w:r w:rsidR="008E6AB5" w:rsidRPr="008E6AB5">
        <w:rPr>
          <w:sz w:val="24"/>
          <w:szCs w:val="24"/>
        </w:rPr>
        <w:t xml:space="preserve">огласно ст. 14 УИК РФ </w:t>
      </w:r>
      <w:r w:rsidR="008E6AB5" w:rsidRPr="008E6AB5">
        <w:rPr>
          <w:color w:val="000000"/>
          <w:sz w:val="24"/>
          <w:szCs w:val="24"/>
          <w:shd w:val="clear" w:color="auto" w:fill="FFFFFF"/>
        </w:rPr>
        <w:t xml:space="preserve">к осужденным к лишению свободы по их просьбе приглашаются священнослужители, принадлежащие к зарегистрированным в установленном </w:t>
      </w:r>
      <w:r w:rsidR="008E6AB5" w:rsidRPr="008E6AB5">
        <w:rPr>
          <w:sz w:val="24"/>
          <w:szCs w:val="24"/>
          <w:shd w:val="clear" w:color="auto" w:fill="FFFFFF"/>
        </w:rPr>
        <w:t>порядке</w:t>
      </w:r>
      <w:r w:rsidR="008E6AB5" w:rsidRPr="008E6AB5">
        <w:rPr>
          <w:color w:val="000000"/>
          <w:sz w:val="24"/>
          <w:szCs w:val="24"/>
          <w:shd w:val="clear" w:color="auto" w:fill="FFFFFF"/>
        </w:rPr>
        <w:t xml:space="preserve"> религиозным объединениям, по выбору осужденных. </w:t>
      </w:r>
      <w:r w:rsidRPr="008E6AB5">
        <w:rPr>
          <w:sz w:val="24"/>
          <w:szCs w:val="24"/>
        </w:rPr>
        <w:t>Решение</w:t>
      </w:r>
      <w:r w:rsidR="008E6AB5" w:rsidRPr="008E6AB5">
        <w:rPr>
          <w:sz w:val="24"/>
          <w:szCs w:val="24"/>
        </w:rPr>
        <w:t>, принятое начальником следственного изолятора по отношению к осужденному Белкину С.А., можно признать правомерным только в том случае, если религиозная община «Единение»</w:t>
      </w:r>
      <w:r w:rsidR="008E6AB5" w:rsidRPr="008E6AB5">
        <w:rPr>
          <w:color w:val="000000"/>
          <w:sz w:val="24"/>
          <w:szCs w:val="24"/>
          <w:shd w:val="clear" w:color="auto" w:fill="FFFFFF"/>
        </w:rPr>
        <w:t xml:space="preserve"> не зарегистрирована в установленном действующим законодательством </w:t>
      </w:r>
      <w:r w:rsidR="008E6AB5" w:rsidRPr="008E6AB5">
        <w:rPr>
          <w:sz w:val="24"/>
          <w:szCs w:val="24"/>
          <w:shd w:val="clear" w:color="auto" w:fill="FFFFFF"/>
        </w:rPr>
        <w:t>порядке</w:t>
      </w:r>
      <w:r w:rsidR="008E6AB5" w:rsidRPr="008E6AB5">
        <w:rPr>
          <w:color w:val="000000"/>
          <w:sz w:val="24"/>
          <w:szCs w:val="24"/>
          <w:shd w:val="clear" w:color="auto" w:fill="FFFFFF"/>
        </w:rPr>
        <w:t xml:space="preserve">. В противном случае </w:t>
      </w:r>
      <w:r w:rsidR="008E6AB5" w:rsidRPr="008E6AB5">
        <w:rPr>
          <w:sz w:val="24"/>
          <w:szCs w:val="24"/>
        </w:rPr>
        <w:t>начальник следственного изолятора обязан предоставить свидание осужденному Белкину С.А. с представителем религиозной общины «Единение» святым отцом Григорием для отправления религиозных обрядов</w:t>
      </w:r>
      <w:r>
        <w:rPr>
          <w:sz w:val="24"/>
          <w:szCs w:val="24"/>
        </w:rPr>
        <w:t>)</w:t>
      </w:r>
      <w:r w:rsidR="008E6AB5" w:rsidRPr="008E6AB5">
        <w:rPr>
          <w:sz w:val="24"/>
          <w:szCs w:val="24"/>
        </w:rPr>
        <w:t>.</w:t>
      </w:r>
    </w:p>
    <w:p w:rsidR="008E6AB5" w:rsidRPr="008E6AB5" w:rsidRDefault="00D85E99" w:rsidP="00D85E99">
      <w:pPr>
        <w:ind w:firstLine="709"/>
        <w:jc w:val="both"/>
        <w:rPr>
          <w:sz w:val="24"/>
          <w:szCs w:val="24"/>
        </w:rPr>
      </w:pPr>
      <w:r>
        <w:rPr>
          <w:sz w:val="24"/>
          <w:szCs w:val="24"/>
        </w:rPr>
        <w:t>2</w:t>
      </w:r>
      <w:r w:rsidR="008E6AB5" w:rsidRPr="008E6AB5">
        <w:rPr>
          <w:sz w:val="24"/>
          <w:szCs w:val="24"/>
        </w:rPr>
        <w:t>. В исправительную колонию общего режима прибыл из следственного изолятора для отбывания наказания Савин И.Е., осужденный к трем годам лишения свободы. Приняв осужденного оперативный дежурный по приему сразу направил его в отряд № 1.</w:t>
      </w:r>
    </w:p>
    <w:p w:rsidR="008E6AB5" w:rsidRPr="008E6AB5" w:rsidRDefault="008E6AB5" w:rsidP="00D85E99">
      <w:pPr>
        <w:ind w:firstLine="709"/>
        <w:jc w:val="both"/>
        <w:rPr>
          <w:sz w:val="24"/>
          <w:szCs w:val="24"/>
        </w:rPr>
      </w:pPr>
      <w:r w:rsidRPr="008E6AB5">
        <w:rPr>
          <w:sz w:val="24"/>
          <w:szCs w:val="24"/>
        </w:rPr>
        <w:t>- Правомерное ли решение принял оперативный дежурный исправительной колонии? Аргументируйте свой ответ в соответствии с нормативными актами.</w:t>
      </w:r>
    </w:p>
    <w:p w:rsidR="008E6AB5" w:rsidRPr="008E6AB5" w:rsidRDefault="00D85E99" w:rsidP="00D85E99">
      <w:pPr>
        <w:ind w:firstLine="709"/>
        <w:jc w:val="both"/>
        <w:rPr>
          <w:sz w:val="24"/>
          <w:szCs w:val="24"/>
        </w:rPr>
      </w:pPr>
      <w:r w:rsidRPr="00F41833">
        <w:rPr>
          <w:sz w:val="24"/>
          <w:szCs w:val="24"/>
        </w:rPr>
        <w:t>(ответ обучающего может содержать следующие тезисы:</w:t>
      </w:r>
      <w:r>
        <w:rPr>
          <w:sz w:val="24"/>
          <w:szCs w:val="24"/>
        </w:rPr>
        <w:t xml:space="preserve"> п</w:t>
      </w:r>
      <w:r w:rsidR="008E6AB5" w:rsidRPr="008E6AB5">
        <w:rPr>
          <w:sz w:val="24"/>
          <w:szCs w:val="24"/>
        </w:rPr>
        <w:t xml:space="preserve">рием осужденных к лишению свободы в исправительные учреждения осуществляется администрацией указанных учреждений в порядке, установленном </w:t>
      </w:r>
      <w:r w:rsidR="008E6AB5" w:rsidRPr="00D85E99">
        <w:rPr>
          <w:sz w:val="24"/>
          <w:szCs w:val="24"/>
        </w:rPr>
        <w:t>Правилами</w:t>
      </w:r>
      <w:r w:rsidR="008E6AB5" w:rsidRPr="008E6AB5">
        <w:rPr>
          <w:sz w:val="24"/>
          <w:szCs w:val="24"/>
        </w:rPr>
        <w:t xml:space="preserve"> внутреннего распорядка исправительных учреждений.</w:t>
      </w:r>
      <w:r>
        <w:rPr>
          <w:sz w:val="24"/>
          <w:szCs w:val="24"/>
        </w:rPr>
        <w:t xml:space="preserve"> </w:t>
      </w:r>
      <w:r w:rsidR="008E6AB5" w:rsidRPr="008E6AB5">
        <w:rPr>
          <w:sz w:val="24"/>
          <w:szCs w:val="24"/>
        </w:rPr>
        <w:t xml:space="preserve"> Осужденные, прибывшие в исправительные учреждения, помещаются в карантинное отделение на срок до 15 суток. В период пребывания в карантинном отделение осужденные находятся в обычных условиях отбывания наказания</w:t>
      </w:r>
      <w:r>
        <w:rPr>
          <w:sz w:val="24"/>
          <w:szCs w:val="24"/>
        </w:rPr>
        <w:t>)</w:t>
      </w:r>
      <w:r w:rsidR="008E6AB5" w:rsidRPr="008E6AB5">
        <w:rPr>
          <w:sz w:val="24"/>
          <w:szCs w:val="24"/>
        </w:rPr>
        <w:t>.</w:t>
      </w:r>
    </w:p>
    <w:p w:rsidR="008E6AB5" w:rsidRPr="008E6AB5" w:rsidRDefault="00D85E99" w:rsidP="008E6AB5">
      <w:pPr>
        <w:ind w:firstLine="709"/>
        <w:jc w:val="both"/>
        <w:rPr>
          <w:sz w:val="24"/>
          <w:szCs w:val="24"/>
        </w:rPr>
      </w:pPr>
      <w:r>
        <w:rPr>
          <w:sz w:val="24"/>
          <w:szCs w:val="24"/>
        </w:rPr>
        <w:t>3</w:t>
      </w:r>
      <w:r w:rsidR="008E6AB5" w:rsidRPr="008E6AB5">
        <w:rPr>
          <w:sz w:val="24"/>
          <w:szCs w:val="24"/>
        </w:rPr>
        <w:t xml:space="preserve">. Носков был лишен права заниматься врачебной деятельностью по приговору суда. Главврач в течение недели решил вопрос увольнения. Однако в связи с большой загруженностью работающих медиков неофициально разрешил Носкову оказывать медпомощь  по вызовам больных на дом. </w:t>
      </w:r>
    </w:p>
    <w:p w:rsidR="008E6AB5" w:rsidRPr="008E6AB5" w:rsidRDefault="00D85E99" w:rsidP="008E6AB5">
      <w:pPr>
        <w:ind w:firstLine="709"/>
        <w:jc w:val="both"/>
        <w:rPr>
          <w:sz w:val="24"/>
          <w:szCs w:val="24"/>
        </w:rPr>
      </w:pPr>
      <w:r>
        <w:rPr>
          <w:sz w:val="24"/>
          <w:szCs w:val="24"/>
        </w:rPr>
        <w:lastRenderedPageBreak/>
        <w:t xml:space="preserve">- </w:t>
      </w:r>
      <w:r w:rsidR="008E6AB5" w:rsidRPr="008E6AB5">
        <w:rPr>
          <w:sz w:val="24"/>
          <w:szCs w:val="24"/>
        </w:rPr>
        <w:t xml:space="preserve">Каковы последствия принятого разрешения для осужденного и главного врача? </w:t>
      </w:r>
    </w:p>
    <w:p w:rsidR="008E6AB5" w:rsidRDefault="00D85E99" w:rsidP="008E6AB5">
      <w:pPr>
        <w:ind w:firstLine="709"/>
        <w:jc w:val="both"/>
        <w:rPr>
          <w:sz w:val="24"/>
          <w:szCs w:val="24"/>
        </w:rPr>
      </w:pPr>
      <w:r w:rsidRPr="00F41833">
        <w:rPr>
          <w:sz w:val="24"/>
          <w:szCs w:val="24"/>
        </w:rPr>
        <w:t>(ответ обучающего может содержать следующие тезисы:</w:t>
      </w:r>
      <w:r>
        <w:rPr>
          <w:sz w:val="24"/>
          <w:szCs w:val="24"/>
        </w:rPr>
        <w:t xml:space="preserve"> в</w:t>
      </w:r>
      <w:r w:rsidR="008E6AB5" w:rsidRPr="008E6AB5">
        <w:rPr>
          <w:sz w:val="24"/>
          <w:szCs w:val="24"/>
        </w:rPr>
        <w:t xml:space="preserve"> соответствии с 4. 2 ст. 33 УИК РФ администрация учреждения, в котором отбывает основной вид наказания лицо, осужденное также к дополнительному наказанию в виде лишения права занимать определенные должности или заниматься определенной деятельностью, не может привлекать осужденного к работам, выполнение которых ему запрещено.</w:t>
      </w:r>
      <w:r>
        <w:rPr>
          <w:sz w:val="24"/>
          <w:szCs w:val="24"/>
        </w:rPr>
        <w:t xml:space="preserve"> </w:t>
      </w:r>
      <w:r w:rsidR="008E6AB5" w:rsidRPr="008E6AB5">
        <w:rPr>
          <w:sz w:val="24"/>
          <w:szCs w:val="24"/>
        </w:rPr>
        <w:t xml:space="preserve">Согласно статьи 34 УИК РФ требования приговора о лишении права занимать определенные должности или заниматься определенной деятельностью обязательны для администрации организации, в которой работает осужденный. УИК РФ установил ответственность за неисполнение решения суда о применении рассматриваемого вида наказания: «Представители власти, государственные служащие, муниципальные служащие, служащие государственных или муниципальных учреждений, коммерческих или иных организаций, злостно не исполняющие вступившие в законную силу приговор суда, решение суда или иной судебный акт о лишении права занимать определенные должности или заниматься определенной деятельностью, а также осужденные, нарушающие требования приговора, несут ответственность в </w:t>
      </w:r>
      <w:r w:rsidR="008E6AB5" w:rsidRPr="00D85E99">
        <w:rPr>
          <w:sz w:val="24"/>
          <w:szCs w:val="24"/>
        </w:rPr>
        <w:t>порядке</w:t>
      </w:r>
      <w:r w:rsidR="008E6AB5" w:rsidRPr="008E6AB5">
        <w:rPr>
          <w:sz w:val="24"/>
          <w:szCs w:val="24"/>
        </w:rPr>
        <w:t>, установленном законодательством Российской Федерации». В частности УК РФ установлена уголовная ответственность за неисполнение приговора суда, решения суда или иного судебного акта (ст. 315).</w:t>
      </w:r>
      <w:r>
        <w:rPr>
          <w:sz w:val="24"/>
          <w:szCs w:val="24"/>
        </w:rPr>
        <w:t xml:space="preserve"> </w:t>
      </w:r>
      <w:r w:rsidR="008E6AB5" w:rsidRPr="008E6AB5">
        <w:rPr>
          <w:sz w:val="24"/>
          <w:szCs w:val="24"/>
        </w:rPr>
        <w:t>Следовательно, осужденный Носков и главный врач будут нести ответственность за неисполнение решения суда, так как фактически Носков продолжил исполнять свои обязанности</w:t>
      </w:r>
      <w:r>
        <w:rPr>
          <w:sz w:val="24"/>
          <w:szCs w:val="24"/>
        </w:rPr>
        <w:t>)</w:t>
      </w:r>
      <w:r w:rsidR="008E6AB5" w:rsidRPr="008E6AB5">
        <w:rPr>
          <w:sz w:val="24"/>
          <w:szCs w:val="24"/>
        </w:rPr>
        <w:t>.</w:t>
      </w:r>
    </w:p>
    <w:p w:rsidR="0051349F" w:rsidRPr="000940E3" w:rsidRDefault="000940E3" w:rsidP="000940E3">
      <w:pPr>
        <w:ind w:firstLine="709"/>
        <w:jc w:val="both"/>
        <w:rPr>
          <w:sz w:val="24"/>
          <w:szCs w:val="24"/>
        </w:rPr>
      </w:pPr>
      <w:r>
        <w:rPr>
          <w:sz w:val="24"/>
          <w:szCs w:val="24"/>
        </w:rPr>
        <w:t>4.</w:t>
      </w:r>
      <w:r w:rsidR="0051349F" w:rsidRPr="000940E3">
        <w:rPr>
          <w:sz w:val="24"/>
          <w:szCs w:val="24"/>
        </w:rPr>
        <w:t xml:space="preserve"> Осужденный Конев, имеющий 10 классов общего образования, изъявил желание продолжить свое обучение. Начальник колонии общего режима разъяснил ему, что администрация не располагает такой возможностью   и посоветовал заниматься самостоятельно           </w:t>
      </w:r>
    </w:p>
    <w:p w:rsidR="0051349F" w:rsidRPr="000940E3" w:rsidRDefault="0051349F" w:rsidP="000940E3">
      <w:pPr>
        <w:ind w:firstLine="709"/>
        <w:jc w:val="both"/>
        <w:rPr>
          <w:rStyle w:val="blk"/>
          <w:sz w:val="24"/>
          <w:szCs w:val="24"/>
        </w:rPr>
      </w:pPr>
      <w:r w:rsidRPr="000940E3">
        <w:rPr>
          <w:sz w:val="24"/>
          <w:szCs w:val="24"/>
        </w:rPr>
        <w:t>Имеется ли в данном случае нарушение прав осужденного?</w:t>
      </w:r>
      <w:r w:rsidR="000940E3">
        <w:rPr>
          <w:sz w:val="24"/>
          <w:szCs w:val="24"/>
        </w:rPr>
        <w:t xml:space="preserve"> </w:t>
      </w:r>
    </w:p>
    <w:p w:rsidR="0051349F" w:rsidRPr="000940E3" w:rsidRDefault="000940E3" w:rsidP="000940E3">
      <w:pPr>
        <w:autoSpaceDE w:val="0"/>
        <w:autoSpaceDN w:val="0"/>
        <w:adjustRightInd w:val="0"/>
        <w:ind w:firstLine="709"/>
        <w:jc w:val="both"/>
        <w:rPr>
          <w:sz w:val="24"/>
          <w:szCs w:val="24"/>
        </w:rPr>
      </w:pPr>
      <w:r w:rsidRPr="00F41833">
        <w:rPr>
          <w:sz w:val="24"/>
          <w:szCs w:val="24"/>
        </w:rPr>
        <w:t>(ответ обучающего может содержать следующие тезисы:</w:t>
      </w:r>
      <w:r>
        <w:rPr>
          <w:sz w:val="24"/>
          <w:szCs w:val="24"/>
        </w:rPr>
        <w:t xml:space="preserve"> о</w:t>
      </w:r>
      <w:r w:rsidR="0051349F" w:rsidRPr="000940E3">
        <w:rPr>
          <w:rFonts w:eastAsia="Calibri"/>
          <w:iCs/>
          <w:sz w:val="24"/>
          <w:szCs w:val="24"/>
        </w:rPr>
        <w:t>рганизация получения лицами, отбывающими наказание в виде лишения свободы, начального общего, основного общего и среднего общего образования осуществляется в соответствии с Федеральным законом «Об образовании в Российской Федерации», уголовно-исполнительным законодательством Российской Федерации.</w:t>
      </w:r>
      <w:r>
        <w:rPr>
          <w:rFonts w:eastAsia="Calibri"/>
          <w:iCs/>
          <w:sz w:val="24"/>
          <w:szCs w:val="24"/>
        </w:rPr>
        <w:t xml:space="preserve"> </w:t>
      </w:r>
      <w:r w:rsidR="0051349F" w:rsidRPr="000940E3">
        <w:rPr>
          <w:rFonts w:eastAsia="Calibri"/>
          <w:sz w:val="24"/>
          <w:szCs w:val="24"/>
        </w:rPr>
        <w:t>Для лиц, содержащихся в учреждениях УИС, обеспечиваются условия для получения общего образования путем создания органами исполнительной власти субъектов Российской Федерации по согласованию с Министерством юстиции Российской Федерации общеобразовательных организаций.</w:t>
      </w:r>
      <w:r>
        <w:rPr>
          <w:rFonts w:eastAsia="Calibri"/>
          <w:sz w:val="24"/>
          <w:szCs w:val="24"/>
        </w:rPr>
        <w:t xml:space="preserve"> </w:t>
      </w:r>
      <w:r w:rsidR="0051349F" w:rsidRPr="000940E3">
        <w:rPr>
          <w:rFonts w:eastAsia="Calibri"/>
          <w:iCs/>
          <w:sz w:val="24"/>
          <w:szCs w:val="24"/>
        </w:rPr>
        <w:t xml:space="preserve"> Лица, осужденные к лишению свободы и не достигшие возраста 30 лет, получают общее образование в общеобразовательных организациях, созданных при учреждениях УИС</w:t>
      </w:r>
      <w:r>
        <w:rPr>
          <w:rFonts w:eastAsia="Calibri"/>
          <w:iCs/>
          <w:sz w:val="24"/>
          <w:szCs w:val="24"/>
        </w:rPr>
        <w:t>.</w:t>
      </w:r>
      <w:r w:rsidR="0051349F" w:rsidRPr="000940E3">
        <w:rPr>
          <w:rStyle w:val="blk"/>
          <w:sz w:val="24"/>
          <w:szCs w:val="24"/>
        </w:rPr>
        <w:t xml:space="preserve"> </w:t>
      </w:r>
      <w:r w:rsidRPr="000940E3">
        <w:rPr>
          <w:rStyle w:val="blk"/>
          <w:sz w:val="24"/>
          <w:szCs w:val="24"/>
        </w:rPr>
        <w:t xml:space="preserve">Если </w:t>
      </w:r>
      <w:r w:rsidR="0051349F" w:rsidRPr="000940E3">
        <w:rPr>
          <w:rStyle w:val="blk"/>
          <w:sz w:val="24"/>
          <w:szCs w:val="24"/>
        </w:rPr>
        <w:t xml:space="preserve">Коняев не достиг возраста 30 лет, то он в обязательном порядке должен продолжить обучение и такая обязанность возлагается на администрацию исправительного учреждения. Соответственно, действия администрации исправительного учреждения  незаконны  и нарушают основные права осужденного Конева,  </w:t>
      </w:r>
      <w:r w:rsidR="0051349F" w:rsidRPr="000940E3">
        <w:rPr>
          <w:sz w:val="24"/>
          <w:szCs w:val="24"/>
          <w:shd w:val="clear" w:color="auto" w:fill="FFFFFF"/>
        </w:rPr>
        <w:t xml:space="preserve">осужденный Конев имеет право на </w:t>
      </w:r>
      <w:r w:rsidR="0051349F" w:rsidRPr="000940E3">
        <w:rPr>
          <w:sz w:val="24"/>
          <w:szCs w:val="24"/>
        </w:rPr>
        <w:t>завершение среднего общего образования</w:t>
      </w:r>
      <w:r>
        <w:rPr>
          <w:sz w:val="24"/>
          <w:szCs w:val="24"/>
        </w:rPr>
        <w:t>)</w:t>
      </w:r>
      <w:r w:rsidR="0051349F" w:rsidRPr="000940E3">
        <w:rPr>
          <w:sz w:val="24"/>
          <w:szCs w:val="24"/>
        </w:rPr>
        <w:t>.</w:t>
      </w:r>
    </w:p>
    <w:p w:rsidR="0051349F" w:rsidRPr="000940E3" w:rsidRDefault="000940E3" w:rsidP="000940E3">
      <w:pPr>
        <w:ind w:firstLine="709"/>
        <w:jc w:val="both"/>
        <w:rPr>
          <w:sz w:val="24"/>
          <w:szCs w:val="24"/>
        </w:rPr>
      </w:pPr>
      <w:r>
        <w:rPr>
          <w:sz w:val="24"/>
          <w:szCs w:val="24"/>
        </w:rPr>
        <w:t>5</w:t>
      </w:r>
      <w:r w:rsidR="0051349F" w:rsidRPr="000940E3">
        <w:rPr>
          <w:sz w:val="24"/>
          <w:szCs w:val="24"/>
        </w:rPr>
        <w:t>. Аверьянов был осужден Бабушкинским судом города Москвы к трем годам лишения свободы с лишение права на два года управления транспортным средством. После отбытия наказания в исправительной колонии Аверьянов трудоустроился на работу в автобусный парк водителем.</w:t>
      </w:r>
    </w:p>
    <w:p w:rsidR="0051349F" w:rsidRPr="000940E3" w:rsidRDefault="0051349F" w:rsidP="000940E3">
      <w:pPr>
        <w:ind w:firstLine="709"/>
        <w:jc w:val="both"/>
        <w:rPr>
          <w:sz w:val="24"/>
          <w:szCs w:val="24"/>
        </w:rPr>
      </w:pPr>
      <w:r w:rsidRPr="000940E3">
        <w:rPr>
          <w:sz w:val="24"/>
          <w:szCs w:val="24"/>
        </w:rPr>
        <w:t xml:space="preserve">Какой государственный орган контролирует исполнение данных видов наказаний? </w:t>
      </w:r>
    </w:p>
    <w:p w:rsidR="0051349F" w:rsidRPr="000940E3" w:rsidRDefault="0051349F" w:rsidP="000940E3">
      <w:pPr>
        <w:ind w:firstLine="709"/>
        <w:jc w:val="both"/>
        <w:rPr>
          <w:sz w:val="24"/>
          <w:szCs w:val="24"/>
        </w:rPr>
      </w:pPr>
      <w:r w:rsidRPr="000940E3">
        <w:rPr>
          <w:sz w:val="24"/>
          <w:szCs w:val="24"/>
        </w:rPr>
        <w:t xml:space="preserve">Какие нарушения были допущены? </w:t>
      </w:r>
    </w:p>
    <w:p w:rsidR="0051349F" w:rsidRPr="000940E3" w:rsidRDefault="000940E3" w:rsidP="000940E3">
      <w:pPr>
        <w:ind w:firstLine="709"/>
        <w:jc w:val="both"/>
        <w:rPr>
          <w:sz w:val="24"/>
          <w:szCs w:val="24"/>
        </w:rPr>
      </w:pPr>
      <w:r w:rsidRPr="00F41833">
        <w:rPr>
          <w:sz w:val="24"/>
          <w:szCs w:val="24"/>
        </w:rPr>
        <w:t>(ответ обучающего может содержать следующие тезисы:</w:t>
      </w:r>
      <w:r>
        <w:rPr>
          <w:sz w:val="24"/>
          <w:szCs w:val="24"/>
        </w:rPr>
        <w:t xml:space="preserve"> в</w:t>
      </w:r>
      <w:r w:rsidR="0051349F" w:rsidRPr="000940E3">
        <w:rPr>
          <w:sz w:val="24"/>
          <w:szCs w:val="24"/>
        </w:rPr>
        <w:t xml:space="preserve"> соответствии со ст. 33 УИК РФ указанное наказание, назначенное в качестве дополнительного вида наказания к лишению свободы, исполняют учреждения и органы, исполняющие основные виды наказаний, а после отбытия основного вида наказания уголовно-исполнительные инспекции по месту жительства (работы) осужденных.</w:t>
      </w:r>
      <w:r>
        <w:rPr>
          <w:sz w:val="24"/>
          <w:szCs w:val="24"/>
        </w:rPr>
        <w:t xml:space="preserve"> </w:t>
      </w:r>
      <w:r w:rsidR="0051349F" w:rsidRPr="000940E3">
        <w:rPr>
          <w:sz w:val="24"/>
          <w:szCs w:val="24"/>
        </w:rPr>
        <w:t>В соответствии с ч. 2 ст. 36 УИК РФ  при назначении лишения права заниматься определенной деятельностью в качестве дополнительного вида наказания к лишению свободы срок указанного наказания исчисляется соответственно со дня освобождения осужденного из исправительного учреждения.</w:t>
      </w:r>
      <w:r>
        <w:rPr>
          <w:sz w:val="24"/>
          <w:szCs w:val="24"/>
        </w:rPr>
        <w:t xml:space="preserve"> </w:t>
      </w:r>
      <w:r w:rsidR="0051349F" w:rsidRPr="000940E3">
        <w:rPr>
          <w:sz w:val="24"/>
          <w:szCs w:val="24"/>
        </w:rPr>
        <w:t xml:space="preserve">Таким образом в отношении Аверьяна срок лишения права управлять транспортном средством начал исчисляться после отбытия лишения </w:t>
      </w:r>
      <w:r w:rsidR="0051349F" w:rsidRPr="000940E3">
        <w:rPr>
          <w:sz w:val="24"/>
          <w:szCs w:val="24"/>
        </w:rPr>
        <w:lastRenderedPageBreak/>
        <w:t>свободы.</w:t>
      </w:r>
      <w:r>
        <w:rPr>
          <w:sz w:val="24"/>
          <w:szCs w:val="24"/>
        </w:rPr>
        <w:t xml:space="preserve"> </w:t>
      </w:r>
      <w:r w:rsidR="0051349F" w:rsidRPr="000940E3">
        <w:rPr>
          <w:sz w:val="24"/>
          <w:szCs w:val="24"/>
        </w:rPr>
        <w:t>Согласно статьи 34. УИК РФ для администрации организаций, в которых работают осужденные требования приговора о лишении права заниматься определенной деятельностью обязательны Администрация организации, в которой работает осужденный, обязана не позднее трех дней после получения копии приговора суда и извещения уголовно-исполнительной инспекции освободить осужденного от должности, которую он лишен права занимать, или запретить заниматься определенной деятельностью, направить в уголовно-исполнительную инспекцию сообщение об исполнении требований приговора</w:t>
      </w:r>
      <w:r>
        <w:rPr>
          <w:sz w:val="24"/>
          <w:szCs w:val="24"/>
        </w:rPr>
        <w:t xml:space="preserve">. </w:t>
      </w:r>
      <w:r w:rsidR="0051349F" w:rsidRPr="000940E3">
        <w:rPr>
          <w:sz w:val="24"/>
          <w:szCs w:val="24"/>
        </w:rPr>
        <w:t>Следователь Аверьянов не мог быть трудоустроен водителем. Если администрация не получила копию приговора суда или извещение УИИ, то при его получении должна незамедлительно освободить осужденного от занимаемой должности</w:t>
      </w:r>
      <w:r>
        <w:rPr>
          <w:sz w:val="24"/>
          <w:szCs w:val="24"/>
        </w:rPr>
        <w:t>)</w:t>
      </w:r>
      <w:r w:rsidR="0051349F" w:rsidRPr="000940E3">
        <w:rPr>
          <w:sz w:val="24"/>
          <w:szCs w:val="24"/>
        </w:rPr>
        <w:t>.</w:t>
      </w:r>
    </w:p>
    <w:p w:rsidR="0051349F" w:rsidRDefault="0051349F" w:rsidP="0051349F">
      <w:pPr>
        <w:ind w:firstLine="709"/>
        <w:jc w:val="both"/>
      </w:pPr>
    </w:p>
    <w:bookmarkEnd w:id="2"/>
    <w:p w:rsidR="007B156F" w:rsidRPr="007D6CFA" w:rsidRDefault="007B156F" w:rsidP="007B156F">
      <w:pPr>
        <w:jc w:val="center"/>
        <w:rPr>
          <w:b/>
          <w:sz w:val="24"/>
          <w:szCs w:val="24"/>
        </w:rPr>
      </w:pPr>
      <w:r w:rsidRPr="007D6CFA">
        <w:rPr>
          <w:b/>
          <w:sz w:val="24"/>
          <w:szCs w:val="24"/>
        </w:rPr>
        <w:t>Блок С</w:t>
      </w:r>
    </w:p>
    <w:p w:rsidR="007B156F" w:rsidRPr="007D6CFA" w:rsidRDefault="007B156F" w:rsidP="007B156F">
      <w:pPr>
        <w:jc w:val="center"/>
        <w:rPr>
          <w:b/>
          <w:sz w:val="24"/>
          <w:szCs w:val="24"/>
        </w:rPr>
      </w:pPr>
    </w:p>
    <w:p w:rsidR="00C102DE" w:rsidRPr="007D6CFA" w:rsidRDefault="00C102DE" w:rsidP="00C102DE">
      <w:pPr>
        <w:suppressAutoHyphens/>
        <w:rPr>
          <w:b/>
          <w:sz w:val="24"/>
          <w:szCs w:val="24"/>
          <w:lang w:eastAsia="ru-RU"/>
        </w:rPr>
      </w:pPr>
      <w:r w:rsidRPr="007D6CFA">
        <w:rPr>
          <w:b/>
          <w:sz w:val="24"/>
          <w:szCs w:val="24"/>
          <w:lang w:eastAsia="ru-RU"/>
        </w:rPr>
        <w:t>С.</w:t>
      </w:r>
      <w:r w:rsidR="008102C2" w:rsidRPr="007D6CFA">
        <w:rPr>
          <w:b/>
          <w:sz w:val="24"/>
          <w:szCs w:val="24"/>
          <w:lang w:eastAsia="ru-RU"/>
        </w:rPr>
        <w:t>1</w:t>
      </w:r>
      <w:r w:rsidRPr="007D6CFA">
        <w:rPr>
          <w:b/>
          <w:sz w:val="24"/>
          <w:szCs w:val="24"/>
          <w:lang w:eastAsia="ru-RU"/>
        </w:rPr>
        <w:t xml:space="preserve"> Задания по составлению проектов процессуальных документов</w:t>
      </w:r>
    </w:p>
    <w:p w:rsidR="00B17F1B" w:rsidRPr="007D6CFA" w:rsidRDefault="00B17F1B" w:rsidP="00B17F1B">
      <w:pPr>
        <w:jc w:val="both"/>
        <w:rPr>
          <w:rFonts w:eastAsia="Calibri"/>
          <w:b/>
          <w:sz w:val="24"/>
          <w:szCs w:val="24"/>
        </w:rPr>
      </w:pPr>
    </w:p>
    <w:p w:rsidR="00FB293B" w:rsidRPr="007D6CFA" w:rsidRDefault="00FB293B" w:rsidP="00FB293B">
      <w:pPr>
        <w:pStyle w:val="ReportMain"/>
        <w:suppressAutoHyphens/>
        <w:ind w:firstLine="709"/>
        <w:jc w:val="both"/>
        <w:rPr>
          <w:b/>
          <w:szCs w:val="24"/>
        </w:rPr>
      </w:pPr>
      <w:r w:rsidRPr="007D6CFA">
        <w:rPr>
          <w:b/>
          <w:szCs w:val="24"/>
        </w:rPr>
        <w:t>ПК*-2:</w:t>
      </w:r>
      <w:r>
        <w:rPr>
          <w:b/>
          <w:szCs w:val="24"/>
        </w:rPr>
        <w:t xml:space="preserve"> </w:t>
      </w:r>
      <w:r w:rsidRPr="007D6CFA">
        <w:rPr>
          <w:b/>
          <w:szCs w:val="24"/>
        </w:rPr>
        <w:t xml:space="preserve">Способен осуществлять охрану и защиту прав и свобод человека и гражданина на основе развитого правосознания при неукоснительном соблюдении действующего законодательства </w:t>
      </w:r>
    </w:p>
    <w:p w:rsidR="00FB293B" w:rsidRDefault="00FB293B" w:rsidP="00B17F1B">
      <w:pPr>
        <w:ind w:firstLine="709"/>
        <w:jc w:val="both"/>
        <w:rPr>
          <w:rStyle w:val="blk"/>
          <w:rFonts w:eastAsiaTheme="majorEastAsia"/>
          <w:sz w:val="24"/>
          <w:szCs w:val="24"/>
        </w:rPr>
      </w:pPr>
    </w:p>
    <w:p w:rsidR="00B17F1B" w:rsidRPr="0062338D" w:rsidRDefault="00217532" w:rsidP="0062338D">
      <w:pPr>
        <w:ind w:firstLine="709"/>
        <w:jc w:val="both"/>
        <w:rPr>
          <w:rStyle w:val="blk"/>
          <w:rFonts w:eastAsiaTheme="majorEastAsia"/>
          <w:sz w:val="24"/>
          <w:szCs w:val="24"/>
        </w:rPr>
      </w:pPr>
      <w:r w:rsidRPr="0062338D">
        <w:rPr>
          <w:rStyle w:val="blk"/>
          <w:rFonts w:eastAsiaTheme="majorEastAsia"/>
          <w:sz w:val="24"/>
          <w:szCs w:val="24"/>
        </w:rPr>
        <w:t>1.</w:t>
      </w:r>
      <w:r w:rsidR="00B17F1B" w:rsidRPr="0062338D">
        <w:rPr>
          <w:rStyle w:val="blk"/>
          <w:rFonts w:eastAsiaTheme="majorEastAsia"/>
          <w:sz w:val="24"/>
          <w:szCs w:val="24"/>
        </w:rPr>
        <w:t xml:space="preserve"> Октябрьским судом г. Москвы в отношении гр. Стрюковой И.И. был вынесен приговор о </w:t>
      </w:r>
      <w:r w:rsidRPr="0062338D">
        <w:rPr>
          <w:rStyle w:val="blk"/>
          <w:rFonts w:eastAsiaTheme="majorEastAsia"/>
          <w:sz w:val="24"/>
          <w:szCs w:val="24"/>
        </w:rPr>
        <w:t>применении наказания в виде ограничения свободы</w:t>
      </w:r>
      <w:r w:rsidR="00B17F1B" w:rsidRPr="0062338D">
        <w:rPr>
          <w:rStyle w:val="blk"/>
          <w:rFonts w:eastAsiaTheme="majorEastAsia"/>
          <w:sz w:val="24"/>
          <w:szCs w:val="24"/>
        </w:rPr>
        <w:t xml:space="preserve">.  </w:t>
      </w:r>
    </w:p>
    <w:p w:rsidR="00217532" w:rsidRPr="0062338D" w:rsidRDefault="00217532" w:rsidP="0062338D">
      <w:pPr>
        <w:ind w:firstLine="709"/>
        <w:jc w:val="both"/>
        <w:rPr>
          <w:rFonts w:eastAsiaTheme="majorEastAsia"/>
          <w:spacing w:val="2"/>
          <w:sz w:val="24"/>
          <w:szCs w:val="24"/>
        </w:rPr>
      </w:pPr>
      <w:bookmarkStart w:id="3" w:name="_Toc466136107"/>
      <w:r w:rsidRPr="0062338D">
        <w:rPr>
          <w:spacing w:val="2"/>
          <w:sz w:val="24"/>
          <w:szCs w:val="24"/>
        </w:rPr>
        <w:t xml:space="preserve">- Используя </w:t>
      </w:r>
      <w:hyperlink r:id="rId10" w:history="1">
        <w:r w:rsidRPr="0062338D">
          <w:rPr>
            <w:rStyle w:val="a6"/>
            <w:rFonts w:eastAsiaTheme="majorEastAsia"/>
            <w:color w:val="auto"/>
            <w:sz w:val="24"/>
            <w:szCs w:val="24"/>
            <w:u w:val="none"/>
          </w:rPr>
          <w:t>рекомендуемые образцы, установленные в Инструкции по организации исполнения наказания в виде ограничения свободы</w:t>
        </w:r>
      </w:hyperlink>
      <w:r w:rsidRPr="0062338D">
        <w:rPr>
          <w:sz w:val="24"/>
          <w:szCs w:val="24"/>
        </w:rPr>
        <w:t>, с</w:t>
      </w:r>
      <w:r w:rsidRPr="0062338D">
        <w:rPr>
          <w:spacing w:val="2"/>
          <w:sz w:val="24"/>
          <w:szCs w:val="24"/>
        </w:rPr>
        <w:t>оставьте официальное уведомление о необходимости явки в уголовно-исполнительную инспекцию</w:t>
      </w:r>
      <w:r w:rsidR="0062338D" w:rsidRPr="0062338D">
        <w:rPr>
          <w:spacing w:val="2"/>
          <w:sz w:val="24"/>
          <w:szCs w:val="24"/>
        </w:rPr>
        <w:t>, вводя дополнительные данные.</w:t>
      </w:r>
    </w:p>
    <w:p w:rsidR="00B602B7" w:rsidRPr="0062338D" w:rsidRDefault="00217532" w:rsidP="0062338D">
      <w:pPr>
        <w:pStyle w:val="HTML"/>
        <w:ind w:firstLine="709"/>
        <w:jc w:val="both"/>
        <w:rPr>
          <w:rFonts w:ascii="Times New Roman" w:hAnsi="Times New Roman" w:cs="Times New Roman"/>
          <w:sz w:val="24"/>
          <w:szCs w:val="24"/>
        </w:rPr>
      </w:pPr>
      <w:r w:rsidRPr="0062338D">
        <w:rPr>
          <w:rFonts w:ascii="Times New Roman" w:hAnsi="Times New Roman" w:cs="Times New Roman"/>
          <w:spacing w:val="2"/>
          <w:sz w:val="24"/>
          <w:szCs w:val="24"/>
        </w:rPr>
        <w:t xml:space="preserve">Официальное уведомление о необходимости явки в уголовно-исполнительную инспекцию </w:t>
      </w:r>
      <w:r w:rsidRPr="0062338D">
        <w:rPr>
          <w:rFonts w:ascii="Times New Roman" w:hAnsi="Times New Roman" w:cs="Times New Roman"/>
          <w:sz w:val="24"/>
          <w:szCs w:val="24"/>
        </w:rPr>
        <w:t>должно содержать следующие элементы:  основания, время, место явки, телефон УИИ, должность, фамилия, инициалы сотру</w:t>
      </w:r>
      <w:r w:rsidR="00BD619B" w:rsidRPr="0062338D">
        <w:rPr>
          <w:rFonts w:ascii="Times New Roman" w:hAnsi="Times New Roman" w:cs="Times New Roman"/>
          <w:sz w:val="24"/>
          <w:szCs w:val="24"/>
        </w:rPr>
        <w:t xml:space="preserve">дника уголовно-исполнительной </w:t>
      </w:r>
      <w:r w:rsidRPr="0062338D">
        <w:rPr>
          <w:rFonts w:ascii="Times New Roman" w:hAnsi="Times New Roman" w:cs="Times New Roman"/>
          <w:sz w:val="24"/>
          <w:szCs w:val="24"/>
        </w:rPr>
        <w:t>инспекции</w:t>
      </w:r>
      <w:r w:rsidR="00BD619B" w:rsidRPr="0062338D">
        <w:rPr>
          <w:rFonts w:ascii="Times New Roman" w:hAnsi="Times New Roman" w:cs="Times New Roman"/>
          <w:sz w:val="24"/>
          <w:szCs w:val="24"/>
        </w:rPr>
        <w:t>,</w:t>
      </w:r>
      <w:r w:rsidRPr="0062338D">
        <w:rPr>
          <w:rFonts w:ascii="Times New Roman" w:hAnsi="Times New Roman" w:cs="Times New Roman"/>
          <w:sz w:val="24"/>
          <w:szCs w:val="24"/>
        </w:rPr>
        <w:t xml:space="preserve"> цель явки (</w:t>
      </w:r>
      <w:r w:rsidR="00B602B7" w:rsidRPr="0062338D">
        <w:rPr>
          <w:rFonts w:ascii="Times New Roman" w:hAnsi="Times New Roman" w:cs="Times New Roman"/>
          <w:sz w:val="24"/>
          <w:szCs w:val="24"/>
        </w:rPr>
        <w:t>для  постановки  на  учет  и  разъяснения   порядка   и  условий  отбывания</w:t>
      </w:r>
      <w:r w:rsidR="00BD619B" w:rsidRPr="0062338D">
        <w:rPr>
          <w:rFonts w:ascii="Times New Roman" w:hAnsi="Times New Roman" w:cs="Times New Roman"/>
          <w:sz w:val="24"/>
          <w:szCs w:val="24"/>
        </w:rPr>
        <w:t xml:space="preserve"> </w:t>
      </w:r>
      <w:r w:rsidR="00B602B7" w:rsidRPr="0062338D">
        <w:rPr>
          <w:rFonts w:ascii="Times New Roman" w:hAnsi="Times New Roman" w:cs="Times New Roman"/>
          <w:sz w:val="24"/>
          <w:szCs w:val="24"/>
        </w:rPr>
        <w:t>наказания   в   виде   ограничения  свободы</w:t>
      </w:r>
      <w:r w:rsidRPr="0062338D">
        <w:rPr>
          <w:rFonts w:ascii="Times New Roman" w:hAnsi="Times New Roman" w:cs="Times New Roman"/>
          <w:sz w:val="24"/>
          <w:szCs w:val="24"/>
        </w:rPr>
        <w:t>)</w:t>
      </w:r>
      <w:r w:rsidR="00B602B7" w:rsidRPr="0062338D">
        <w:rPr>
          <w:rFonts w:ascii="Times New Roman" w:hAnsi="Times New Roman" w:cs="Times New Roman"/>
          <w:sz w:val="24"/>
          <w:szCs w:val="24"/>
        </w:rPr>
        <w:t xml:space="preserve">,  </w:t>
      </w:r>
      <w:r w:rsidRPr="0062338D">
        <w:rPr>
          <w:rFonts w:ascii="Times New Roman" w:hAnsi="Times New Roman" w:cs="Times New Roman"/>
          <w:sz w:val="24"/>
          <w:szCs w:val="24"/>
        </w:rPr>
        <w:t>наименование суда, вынесшего решение, перечень документов, которые необходимо при себе иметь, ответственность за неявку,</w:t>
      </w:r>
      <w:r w:rsidR="00BD619B" w:rsidRPr="0062338D">
        <w:rPr>
          <w:rFonts w:ascii="Times New Roman" w:hAnsi="Times New Roman" w:cs="Times New Roman"/>
          <w:sz w:val="24"/>
          <w:szCs w:val="24"/>
        </w:rPr>
        <w:t xml:space="preserve"> данные должностного лица, данные получателя, дата, подписи.</w:t>
      </w:r>
    </w:p>
    <w:p w:rsidR="00BD619B" w:rsidRPr="0062338D" w:rsidRDefault="00BD619B" w:rsidP="0062338D">
      <w:pPr>
        <w:pStyle w:val="HTML"/>
        <w:ind w:firstLine="709"/>
        <w:jc w:val="both"/>
        <w:rPr>
          <w:rFonts w:ascii="Times New Roman" w:hAnsi="Times New Roman" w:cs="Times New Roman"/>
          <w:sz w:val="24"/>
          <w:szCs w:val="24"/>
        </w:rPr>
      </w:pPr>
      <w:r w:rsidRPr="0062338D">
        <w:rPr>
          <w:rFonts w:ascii="Times New Roman" w:hAnsi="Times New Roman" w:cs="Times New Roman"/>
          <w:sz w:val="24"/>
          <w:szCs w:val="24"/>
        </w:rPr>
        <w:t>2. В отношении осужденного к ограничению свободы Иванова В.В. было принято решение о применении технических средств надзора и контроля.</w:t>
      </w:r>
    </w:p>
    <w:p w:rsidR="00BD619B" w:rsidRPr="0062338D" w:rsidRDefault="00BD619B" w:rsidP="0062338D">
      <w:pPr>
        <w:pStyle w:val="HTML"/>
        <w:ind w:firstLine="709"/>
        <w:jc w:val="both"/>
        <w:rPr>
          <w:rFonts w:ascii="Times New Roman" w:eastAsiaTheme="majorEastAsia" w:hAnsi="Times New Roman" w:cs="Times New Roman"/>
          <w:spacing w:val="2"/>
          <w:sz w:val="24"/>
          <w:szCs w:val="24"/>
        </w:rPr>
      </w:pPr>
      <w:r w:rsidRPr="0062338D">
        <w:rPr>
          <w:rFonts w:ascii="Times New Roman" w:hAnsi="Times New Roman" w:cs="Times New Roman"/>
          <w:sz w:val="24"/>
          <w:szCs w:val="24"/>
        </w:rPr>
        <w:t xml:space="preserve">- </w:t>
      </w:r>
      <w:r w:rsidRPr="0062338D">
        <w:rPr>
          <w:rFonts w:ascii="Times New Roman" w:hAnsi="Times New Roman" w:cs="Times New Roman"/>
          <w:spacing w:val="2"/>
          <w:sz w:val="24"/>
          <w:szCs w:val="24"/>
        </w:rPr>
        <w:t xml:space="preserve">Используя </w:t>
      </w:r>
      <w:hyperlink r:id="rId11" w:history="1">
        <w:r w:rsidRPr="0062338D">
          <w:rPr>
            <w:rStyle w:val="a6"/>
            <w:rFonts w:ascii="Times New Roman" w:eastAsiaTheme="majorEastAsia" w:hAnsi="Times New Roman" w:cs="Times New Roman"/>
            <w:color w:val="auto"/>
            <w:sz w:val="24"/>
            <w:szCs w:val="24"/>
            <w:u w:val="none"/>
          </w:rPr>
          <w:t>рекомендуемые образцы, установленные в Инструкции по организации исполнения наказания в виде ограничения свободы</w:t>
        </w:r>
      </w:hyperlink>
      <w:r w:rsidRPr="0062338D">
        <w:rPr>
          <w:rFonts w:ascii="Times New Roman" w:hAnsi="Times New Roman" w:cs="Times New Roman"/>
          <w:sz w:val="24"/>
          <w:szCs w:val="24"/>
        </w:rPr>
        <w:t>, с</w:t>
      </w:r>
      <w:r w:rsidRPr="0062338D">
        <w:rPr>
          <w:rFonts w:ascii="Times New Roman" w:hAnsi="Times New Roman" w:cs="Times New Roman"/>
          <w:spacing w:val="2"/>
          <w:sz w:val="24"/>
          <w:szCs w:val="24"/>
        </w:rPr>
        <w:t xml:space="preserve">оставьте постановление </w:t>
      </w:r>
      <w:r w:rsidRPr="0062338D">
        <w:rPr>
          <w:rFonts w:ascii="Times New Roman" w:hAnsi="Times New Roman" w:cs="Times New Roman"/>
          <w:sz w:val="24"/>
          <w:szCs w:val="24"/>
        </w:rPr>
        <w:t>об использовании в отношении осужденного аудиовизуальных, электронных и иных технических средств надзора и контроля</w:t>
      </w:r>
      <w:r w:rsidR="0062338D" w:rsidRPr="0062338D">
        <w:rPr>
          <w:rFonts w:ascii="Times New Roman" w:hAnsi="Times New Roman" w:cs="Times New Roman"/>
          <w:spacing w:val="2"/>
          <w:sz w:val="24"/>
          <w:szCs w:val="24"/>
        </w:rPr>
        <w:t>, вводя дополнительные данные.</w:t>
      </w:r>
    </w:p>
    <w:p w:rsidR="00BD619B" w:rsidRPr="0062338D" w:rsidRDefault="00BD619B" w:rsidP="0062338D">
      <w:pPr>
        <w:pStyle w:val="HTML"/>
        <w:ind w:firstLine="709"/>
        <w:jc w:val="both"/>
        <w:rPr>
          <w:rFonts w:ascii="Times New Roman" w:hAnsi="Times New Roman" w:cs="Times New Roman"/>
          <w:sz w:val="24"/>
          <w:szCs w:val="24"/>
        </w:rPr>
      </w:pPr>
      <w:r w:rsidRPr="0062338D">
        <w:rPr>
          <w:rFonts w:ascii="Times New Roman" w:hAnsi="Times New Roman" w:cs="Times New Roman"/>
          <w:spacing w:val="2"/>
          <w:sz w:val="24"/>
          <w:szCs w:val="24"/>
        </w:rPr>
        <w:t xml:space="preserve">Постановление </w:t>
      </w:r>
      <w:r w:rsidRPr="0062338D">
        <w:rPr>
          <w:rFonts w:ascii="Times New Roman" w:hAnsi="Times New Roman" w:cs="Times New Roman"/>
          <w:sz w:val="24"/>
          <w:szCs w:val="24"/>
        </w:rPr>
        <w:t>об использовании в отношении осужденного аудиовизуальных,          электронных и иных технических средств надзора и контроля должно содержать следующие элементы: данные должностного лица (начальника уголовно-исполнительной инспекции), данные осужденного, статья УК РФ, срок наказания, причины и условия, свидетельствующие о необходимости использования в отношении осужденного аудиовизуальных,          электронных и иных технических средств надзора и контроля, наименование аудиовизуальных, электронных и иных технических средств надзора и контроля,</w:t>
      </w:r>
      <w:r w:rsidR="0062338D" w:rsidRPr="0062338D">
        <w:rPr>
          <w:rFonts w:ascii="Times New Roman" w:hAnsi="Times New Roman" w:cs="Times New Roman"/>
          <w:sz w:val="24"/>
          <w:szCs w:val="24"/>
        </w:rPr>
        <w:t xml:space="preserve"> срок (дата) установки</w:t>
      </w:r>
      <w:r w:rsidRPr="0062338D">
        <w:rPr>
          <w:rFonts w:ascii="Times New Roman" w:hAnsi="Times New Roman" w:cs="Times New Roman"/>
          <w:sz w:val="24"/>
          <w:szCs w:val="24"/>
        </w:rPr>
        <w:t xml:space="preserve">, </w:t>
      </w:r>
      <w:r w:rsidR="0062338D" w:rsidRPr="0062338D">
        <w:rPr>
          <w:rFonts w:ascii="Times New Roman" w:hAnsi="Times New Roman" w:cs="Times New Roman"/>
          <w:sz w:val="24"/>
          <w:szCs w:val="24"/>
        </w:rPr>
        <w:t>последствия утраты  либо  повреждения,  уничтожения аудиовизуальных, электронных и иных технических средств надзора и контроля</w:t>
      </w:r>
      <w:r w:rsidRPr="0062338D">
        <w:rPr>
          <w:rFonts w:ascii="Times New Roman" w:hAnsi="Times New Roman" w:cs="Times New Roman"/>
          <w:sz w:val="24"/>
          <w:szCs w:val="24"/>
        </w:rPr>
        <w:t>, дата, подписи.</w:t>
      </w:r>
    </w:p>
    <w:p w:rsidR="00217532" w:rsidRPr="0062338D" w:rsidRDefault="0062338D" w:rsidP="0062338D">
      <w:pPr>
        <w:ind w:firstLine="709"/>
        <w:jc w:val="both"/>
        <w:rPr>
          <w:rStyle w:val="blk"/>
          <w:rFonts w:eastAsiaTheme="majorEastAsia"/>
          <w:sz w:val="24"/>
          <w:szCs w:val="24"/>
        </w:rPr>
      </w:pPr>
      <w:bookmarkStart w:id="4" w:name="100415"/>
      <w:bookmarkStart w:id="5" w:name="100417"/>
      <w:bookmarkEnd w:id="4"/>
      <w:bookmarkEnd w:id="5"/>
      <w:r w:rsidRPr="0062338D">
        <w:rPr>
          <w:rStyle w:val="blk"/>
          <w:rFonts w:eastAsiaTheme="majorEastAsia"/>
          <w:sz w:val="24"/>
          <w:szCs w:val="24"/>
        </w:rPr>
        <w:t>3</w:t>
      </w:r>
      <w:r w:rsidR="00217532" w:rsidRPr="0062338D">
        <w:rPr>
          <w:rStyle w:val="blk"/>
          <w:rFonts w:eastAsiaTheme="majorEastAsia"/>
          <w:sz w:val="24"/>
          <w:szCs w:val="24"/>
        </w:rPr>
        <w:t>. Акопетян О.Г., осужденный к ограничению свободы, нарушил запрет суда и после 22.00 покинул свое жилище.  При этом осужденный уже имел вынесенное предупреждение и совершил повторное нарушение в течении года.</w:t>
      </w:r>
    </w:p>
    <w:p w:rsidR="00217532" w:rsidRPr="0062338D" w:rsidRDefault="00217532" w:rsidP="0062338D">
      <w:pPr>
        <w:ind w:firstLine="709"/>
        <w:jc w:val="both"/>
        <w:rPr>
          <w:rFonts w:eastAsiaTheme="majorEastAsia"/>
          <w:spacing w:val="2"/>
          <w:sz w:val="24"/>
          <w:szCs w:val="24"/>
        </w:rPr>
      </w:pPr>
      <w:r w:rsidRPr="0062338D">
        <w:rPr>
          <w:spacing w:val="2"/>
          <w:sz w:val="24"/>
          <w:szCs w:val="24"/>
        </w:rPr>
        <w:t xml:space="preserve">- Используя </w:t>
      </w:r>
      <w:hyperlink r:id="rId12" w:history="1">
        <w:r w:rsidRPr="0062338D">
          <w:rPr>
            <w:rStyle w:val="a6"/>
            <w:rFonts w:eastAsiaTheme="majorEastAsia"/>
            <w:color w:val="auto"/>
            <w:sz w:val="24"/>
            <w:szCs w:val="24"/>
            <w:u w:val="none"/>
          </w:rPr>
          <w:t>рекомендуемые образцы, установленные в Инструкции по организации исполнения наказания в виде ограничения свободы</w:t>
        </w:r>
      </w:hyperlink>
      <w:r w:rsidRPr="0062338D">
        <w:rPr>
          <w:sz w:val="24"/>
          <w:szCs w:val="24"/>
        </w:rPr>
        <w:t>, с</w:t>
      </w:r>
      <w:r w:rsidRPr="0062338D">
        <w:rPr>
          <w:spacing w:val="2"/>
          <w:sz w:val="24"/>
          <w:szCs w:val="24"/>
        </w:rPr>
        <w:t>оставьте официальное предостережение о недопустимости нарушения установленных судом ограничений, вводя дополнительные данные.</w:t>
      </w:r>
    </w:p>
    <w:p w:rsidR="0062338D" w:rsidRPr="0062338D" w:rsidRDefault="00217532" w:rsidP="0062338D">
      <w:pPr>
        <w:pStyle w:val="HTML"/>
        <w:ind w:firstLine="709"/>
        <w:jc w:val="both"/>
        <w:rPr>
          <w:rFonts w:ascii="Times New Roman" w:hAnsi="Times New Roman" w:cs="Times New Roman"/>
          <w:sz w:val="24"/>
          <w:szCs w:val="24"/>
        </w:rPr>
      </w:pPr>
      <w:r w:rsidRPr="0062338D">
        <w:rPr>
          <w:rFonts w:ascii="Times New Roman" w:hAnsi="Times New Roman" w:cs="Times New Roman"/>
          <w:spacing w:val="2"/>
          <w:sz w:val="24"/>
          <w:szCs w:val="24"/>
        </w:rPr>
        <w:lastRenderedPageBreak/>
        <w:t>Официальное предостережение о недопустимости нарушения установленных судом ограничений</w:t>
      </w:r>
      <w:r w:rsidRPr="0062338D">
        <w:rPr>
          <w:rFonts w:ascii="Times New Roman" w:hAnsi="Times New Roman" w:cs="Times New Roman"/>
          <w:sz w:val="24"/>
          <w:szCs w:val="24"/>
        </w:rPr>
        <w:t xml:space="preserve"> должно содержать следующие элементы: </w:t>
      </w:r>
      <w:r w:rsidR="0062338D" w:rsidRPr="0062338D">
        <w:rPr>
          <w:rFonts w:ascii="Times New Roman" w:hAnsi="Times New Roman" w:cs="Times New Roman"/>
          <w:sz w:val="24"/>
          <w:szCs w:val="24"/>
        </w:rPr>
        <w:t>данные должностного лица, данные осужденного, данные о том, когда и какое допущено нарушение осужденным  порядка и условий отбывания наказания, когда было применено взыскание в виде предупреждения, статья УИК РФ, о чем предупрежден(о недопустимости нарушения установленных судом ограничений; о возможности замены ограничения свободы лишением свободы, дата, подписи.</w:t>
      </w:r>
    </w:p>
    <w:p w:rsidR="00D053CD" w:rsidRPr="007D6CFA" w:rsidRDefault="00D053CD" w:rsidP="00C102DE">
      <w:pPr>
        <w:jc w:val="both"/>
        <w:rPr>
          <w:b/>
          <w:sz w:val="24"/>
          <w:szCs w:val="24"/>
        </w:rPr>
      </w:pPr>
    </w:p>
    <w:p w:rsidR="007B156F" w:rsidRPr="007D6CFA" w:rsidRDefault="007B156F" w:rsidP="007B156F">
      <w:pPr>
        <w:ind w:left="1069"/>
        <w:jc w:val="center"/>
        <w:rPr>
          <w:b/>
          <w:sz w:val="24"/>
          <w:szCs w:val="24"/>
        </w:rPr>
      </w:pPr>
      <w:bookmarkStart w:id="6" w:name="_Toc466136108"/>
      <w:bookmarkEnd w:id="3"/>
      <w:r w:rsidRPr="007D6CFA">
        <w:rPr>
          <w:b/>
          <w:sz w:val="24"/>
          <w:szCs w:val="24"/>
        </w:rPr>
        <w:t xml:space="preserve">Блок </w:t>
      </w:r>
      <w:r w:rsidRPr="007D6CFA">
        <w:rPr>
          <w:b/>
          <w:sz w:val="24"/>
          <w:szCs w:val="24"/>
          <w:lang w:val="en-US"/>
        </w:rPr>
        <w:t>D</w:t>
      </w:r>
    </w:p>
    <w:p w:rsidR="007B156F" w:rsidRPr="007D6CFA" w:rsidRDefault="007B156F" w:rsidP="007B156F">
      <w:pPr>
        <w:ind w:left="1069"/>
        <w:jc w:val="center"/>
        <w:rPr>
          <w:sz w:val="24"/>
          <w:szCs w:val="24"/>
        </w:rPr>
      </w:pPr>
    </w:p>
    <w:p w:rsidR="007B156F" w:rsidRDefault="007B156F" w:rsidP="00152C2E">
      <w:pPr>
        <w:jc w:val="both"/>
        <w:rPr>
          <w:b/>
          <w:sz w:val="24"/>
          <w:szCs w:val="24"/>
        </w:rPr>
      </w:pPr>
      <w:r w:rsidRPr="007D6CFA">
        <w:rPr>
          <w:b/>
          <w:sz w:val="24"/>
          <w:szCs w:val="24"/>
        </w:rPr>
        <w:t xml:space="preserve">Вопросы к </w:t>
      </w:r>
      <w:r w:rsidR="001354C2" w:rsidRPr="007D6CFA">
        <w:rPr>
          <w:b/>
          <w:sz w:val="24"/>
          <w:szCs w:val="24"/>
        </w:rPr>
        <w:t>экзамену</w:t>
      </w:r>
    </w:p>
    <w:p w:rsidR="00AE0848" w:rsidRDefault="00AE0848" w:rsidP="00AE0848">
      <w:pPr>
        <w:pStyle w:val="ReportMain"/>
        <w:suppressAutoHyphens/>
        <w:ind w:firstLine="709"/>
        <w:jc w:val="both"/>
        <w:rPr>
          <w:b/>
          <w:szCs w:val="24"/>
        </w:rPr>
      </w:pPr>
    </w:p>
    <w:p w:rsidR="00AE0848" w:rsidRPr="007D6CFA" w:rsidRDefault="00AE0848" w:rsidP="00AE0848">
      <w:pPr>
        <w:pStyle w:val="ReportMain"/>
        <w:suppressAutoHyphens/>
        <w:ind w:firstLine="709"/>
        <w:jc w:val="both"/>
        <w:rPr>
          <w:b/>
          <w:szCs w:val="24"/>
        </w:rPr>
      </w:pPr>
      <w:r w:rsidRPr="007D6CFA">
        <w:rPr>
          <w:b/>
          <w:szCs w:val="24"/>
        </w:rPr>
        <w:t>ПК*-2:</w:t>
      </w:r>
      <w:r>
        <w:rPr>
          <w:b/>
          <w:szCs w:val="24"/>
        </w:rPr>
        <w:t xml:space="preserve"> </w:t>
      </w:r>
      <w:r w:rsidRPr="007D6CFA">
        <w:rPr>
          <w:b/>
          <w:szCs w:val="24"/>
        </w:rPr>
        <w:t xml:space="preserve">Способен осуществлять охрану и защиту прав и свобод человека и гражданина на основе развитого правосознания при неукоснительном соблюдении действующего законодательства </w:t>
      </w:r>
    </w:p>
    <w:p w:rsidR="00AE0848" w:rsidRPr="007D6CFA" w:rsidRDefault="00AE0848" w:rsidP="00152C2E">
      <w:pPr>
        <w:jc w:val="both"/>
        <w:rPr>
          <w:b/>
          <w:sz w:val="24"/>
          <w:szCs w:val="24"/>
        </w:rPr>
      </w:pPr>
    </w:p>
    <w:p w:rsidR="001354C2" w:rsidRPr="007D6CFA" w:rsidRDefault="001354C2" w:rsidP="001354C2">
      <w:pPr>
        <w:numPr>
          <w:ilvl w:val="0"/>
          <w:numId w:val="2"/>
        </w:numPr>
        <w:tabs>
          <w:tab w:val="clear" w:pos="720"/>
          <w:tab w:val="num" w:pos="0"/>
          <w:tab w:val="num" w:pos="284"/>
          <w:tab w:val="left" w:pos="1134"/>
        </w:tabs>
        <w:ind w:left="0" w:firstLine="709"/>
        <w:jc w:val="both"/>
        <w:rPr>
          <w:sz w:val="24"/>
          <w:szCs w:val="24"/>
        </w:rPr>
      </w:pPr>
      <w:bookmarkStart w:id="7" w:name="_Toc466136109"/>
      <w:bookmarkEnd w:id="6"/>
      <w:r w:rsidRPr="007D6CFA">
        <w:rPr>
          <w:sz w:val="24"/>
          <w:szCs w:val="24"/>
        </w:rPr>
        <w:t>Понятие, структура и  задачи уголовно-исполнительного законодательства Российской Федерации</w:t>
      </w:r>
    </w:p>
    <w:p w:rsidR="001354C2" w:rsidRPr="007D6CFA" w:rsidRDefault="001354C2" w:rsidP="001354C2">
      <w:pPr>
        <w:numPr>
          <w:ilvl w:val="0"/>
          <w:numId w:val="2"/>
        </w:numPr>
        <w:tabs>
          <w:tab w:val="clear" w:pos="720"/>
          <w:tab w:val="num" w:pos="0"/>
          <w:tab w:val="num" w:pos="284"/>
          <w:tab w:val="left" w:pos="1134"/>
        </w:tabs>
        <w:ind w:left="0" w:firstLine="709"/>
        <w:jc w:val="both"/>
        <w:rPr>
          <w:sz w:val="24"/>
          <w:szCs w:val="24"/>
        </w:rPr>
      </w:pPr>
      <w:r w:rsidRPr="007D6CFA">
        <w:rPr>
          <w:sz w:val="24"/>
          <w:szCs w:val="24"/>
        </w:rPr>
        <w:t>Понятие «исправления» осужденных и его основные средства.</w:t>
      </w:r>
    </w:p>
    <w:p w:rsidR="001354C2" w:rsidRPr="007D6CFA" w:rsidRDefault="001354C2" w:rsidP="001354C2">
      <w:pPr>
        <w:pStyle w:val="ConsNormal"/>
        <w:widowControl/>
        <w:numPr>
          <w:ilvl w:val="0"/>
          <w:numId w:val="2"/>
        </w:numPr>
        <w:tabs>
          <w:tab w:val="clear" w:pos="720"/>
          <w:tab w:val="num" w:pos="0"/>
          <w:tab w:val="num" w:pos="284"/>
          <w:tab w:val="left" w:pos="426"/>
          <w:tab w:val="left" w:pos="1134"/>
        </w:tabs>
        <w:ind w:left="0" w:firstLine="709"/>
        <w:jc w:val="both"/>
        <w:rPr>
          <w:rFonts w:ascii="Times New Roman" w:hAnsi="Times New Roman"/>
          <w:sz w:val="24"/>
          <w:szCs w:val="24"/>
        </w:rPr>
      </w:pPr>
      <w:r w:rsidRPr="007D6CFA">
        <w:rPr>
          <w:rFonts w:ascii="Times New Roman" w:hAnsi="Times New Roman"/>
          <w:sz w:val="24"/>
          <w:szCs w:val="24"/>
        </w:rPr>
        <w:t>Понятие и содержание правового положения лиц, отбывающих наказание. Основные права осужденных.</w:t>
      </w:r>
    </w:p>
    <w:p w:rsidR="001354C2" w:rsidRPr="007D6CFA" w:rsidRDefault="001354C2" w:rsidP="001354C2">
      <w:pPr>
        <w:pStyle w:val="ConsNormal"/>
        <w:widowControl/>
        <w:numPr>
          <w:ilvl w:val="0"/>
          <w:numId w:val="2"/>
        </w:numPr>
        <w:tabs>
          <w:tab w:val="clear" w:pos="720"/>
          <w:tab w:val="num" w:pos="0"/>
          <w:tab w:val="num" w:pos="284"/>
          <w:tab w:val="left" w:pos="426"/>
          <w:tab w:val="left" w:pos="1134"/>
        </w:tabs>
        <w:ind w:left="0" w:firstLine="709"/>
        <w:jc w:val="both"/>
        <w:rPr>
          <w:rFonts w:ascii="Times New Roman" w:hAnsi="Times New Roman"/>
          <w:sz w:val="24"/>
          <w:szCs w:val="24"/>
        </w:rPr>
      </w:pPr>
      <w:r w:rsidRPr="007D6CFA">
        <w:rPr>
          <w:rFonts w:ascii="Times New Roman" w:hAnsi="Times New Roman"/>
          <w:sz w:val="24"/>
          <w:szCs w:val="24"/>
        </w:rPr>
        <w:t>Обращения осужденных и порядок их рассмотрения.</w:t>
      </w:r>
    </w:p>
    <w:p w:rsidR="001354C2" w:rsidRPr="007D6CFA" w:rsidRDefault="001354C2" w:rsidP="001354C2">
      <w:pPr>
        <w:pStyle w:val="ConsNormal"/>
        <w:widowControl/>
        <w:numPr>
          <w:ilvl w:val="0"/>
          <w:numId w:val="3"/>
        </w:numPr>
        <w:tabs>
          <w:tab w:val="clear" w:pos="720"/>
          <w:tab w:val="num" w:pos="284"/>
          <w:tab w:val="left" w:pos="426"/>
          <w:tab w:val="left" w:pos="1134"/>
        </w:tabs>
        <w:ind w:left="0" w:firstLine="709"/>
        <w:jc w:val="both"/>
        <w:rPr>
          <w:rFonts w:ascii="Times New Roman" w:hAnsi="Times New Roman"/>
          <w:sz w:val="24"/>
          <w:szCs w:val="24"/>
        </w:rPr>
      </w:pPr>
      <w:r w:rsidRPr="007D6CFA">
        <w:rPr>
          <w:rFonts w:ascii="Times New Roman" w:hAnsi="Times New Roman"/>
          <w:sz w:val="24"/>
          <w:szCs w:val="24"/>
        </w:rPr>
        <w:t>Порядок  и условия исполнения наказания в виде обязательных работ.</w:t>
      </w:r>
    </w:p>
    <w:p w:rsidR="001354C2" w:rsidRPr="007D6CFA" w:rsidRDefault="001354C2" w:rsidP="001354C2">
      <w:pPr>
        <w:pStyle w:val="ConsNormal"/>
        <w:widowControl/>
        <w:numPr>
          <w:ilvl w:val="0"/>
          <w:numId w:val="3"/>
        </w:numPr>
        <w:tabs>
          <w:tab w:val="clear" w:pos="720"/>
          <w:tab w:val="num" w:pos="284"/>
          <w:tab w:val="left" w:pos="426"/>
          <w:tab w:val="left" w:pos="1134"/>
        </w:tabs>
        <w:ind w:left="0" w:firstLine="709"/>
        <w:jc w:val="both"/>
        <w:rPr>
          <w:rFonts w:ascii="Times New Roman" w:hAnsi="Times New Roman"/>
          <w:sz w:val="24"/>
          <w:szCs w:val="24"/>
        </w:rPr>
      </w:pPr>
      <w:r w:rsidRPr="007D6CFA">
        <w:rPr>
          <w:rFonts w:ascii="Times New Roman" w:hAnsi="Times New Roman"/>
          <w:sz w:val="24"/>
          <w:szCs w:val="24"/>
        </w:rPr>
        <w:t>Порядок  и условия исполнения наказания в виде исправительных работ.</w:t>
      </w:r>
    </w:p>
    <w:p w:rsidR="001354C2" w:rsidRPr="007D6CFA" w:rsidRDefault="001354C2" w:rsidP="001354C2">
      <w:pPr>
        <w:pStyle w:val="ConsNormal"/>
        <w:widowControl/>
        <w:numPr>
          <w:ilvl w:val="0"/>
          <w:numId w:val="3"/>
        </w:numPr>
        <w:tabs>
          <w:tab w:val="clear" w:pos="720"/>
          <w:tab w:val="num" w:pos="284"/>
          <w:tab w:val="left" w:pos="426"/>
          <w:tab w:val="left" w:pos="1134"/>
        </w:tabs>
        <w:ind w:left="0" w:firstLine="709"/>
        <w:jc w:val="both"/>
        <w:rPr>
          <w:rFonts w:ascii="Times New Roman" w:hAnsi="Times New Roman"/>
          <w:sz w:val="24"/>
          <w:szCs w:val="24"/>
        </w:rPr>
      </w:pPr>
      <w:r w:rsidRPr="007D6CFA">
        <w:rPr>
          <w:rFonts w:ascii="Times New Roman" w:hAnsi="Times New Roman"/>
          <w:sz w:val="24"/>
          <w:szCs w:val="24"/>
        </w:rPr>
        <w:t>Порядок и условия исполнения наказания в виде ограничения по военной службе.</w:t>
      </w:r>
    </w:p>
    <w:p w:rsidR="001354C2" w:rsidRPr="007D6CFA" w:rsidRDefault="001354C2" w:rsidP="00D053CD">
      <w:pPr>
        <w:numPr>
          <w:ilvl w:val="0"/>
          <w:numId w:val="3"/>
        </w:numPr>
        <w:tabs>
          <w:tab w:val="left" w:pos="426"/>
          <w:tab w:val="left" w:pos="1134"/>
        </w:tabs>
        <w:ind w:left="0" w:firstLine="709"/>
        <w:jc w:val="both"/>
        <w:rPr>
          <w:sz w:val="24"/>
          <w:szCs w:val="24"/>
        </w:rPr>
      </w:pPr>
      <w:r w:rsidRPr="007D6CFA">
        <w:rPr>
          <w:sz w:val="24"/>
          <w:szCs w:val="24"/>
        </w:rPr>
        <w:t>Понятие режима в местах лишения свободы, его содержание и основные функции.</w:t>
      </w:r>
    </w:p>
    <w:p w:rsidR="001354C2" w:rsidRPr="007D6CFA" w:rsidRDefault="001354C2" w:rsidP="00D053CD">
      <w:pPr>
        <w:pStyle w:val="ConsNormal"/>
        <w:widowControl/>
        <w:numPr>
          <w:ilvl w:val="0"/>
          <w:numId w:val="3"/>
        </w:numPr>
        <w:tabs>
          <w:tab w:val="left" w:pos="426"/>
          <w:tab w:val="left" w:pos="1134"/>
        </w:tabs>
        <w:ind w:left="0" w:firstLine="709"/>
        <w:jc w:val="both"/>
        <w:rPr>
          <w:rFonts w:ascii="Times New Roman" w:hAnsi="Times New Roman"/>
          <w:sz w:val="24"/>
          <w:szCs w:val="24"/>
        </w:rPr>
      </w:pPr>
      <w:r w:rsidRPr="007D6CFA">
        <w:rPr>
          <w:rFonts w:ascii="Times New Roman" w:hAnsi="Times New Roman"/>
          <w:sz w:val="24"/>
          <w:szCs w:val="24"/>
        </w:rPr>
        <w:t>Условия отбывания лишения свободы в исправительных колониях особого режима для осужденных, отбывающих пожизненное лишение свободы.</w:t>
      </w:r>
    </w:p>
    <w:p w:rsidR="001354C2" w:rsidRPr="007D6CFA" w:rsidRDefault="001354C2" w:rsidP="00D053CD">
      <w:pPr>
        <w:pStyle w:val="ConsNormal"/>
        <w:widowControl/>
        <w:numPr>
          <w:ilvl w:val="0"/>
          <w:numId w:val="3"/>
        </w:numPr>
        <w:tabs>
          <w:tab w:val="left" w:pos="426"/>
          <w:tab w:val="left" w:pos="1134"/>
        </w:tabs>
        <w:ind w:left="0" w:firstLine="709"/>
        <w:jc w:val="both"/>
        <w:rPr>
          <w:rFonts w:ascii="Times New Roman" w:hAnsi="Times New Roman"/>
          <w:sz w:val="24"/>
          <w:szCs w:val="24"/>
        </w:rPr>
      </w:pPr>
      <w:r w:rsidRPr="007D6CFA">
        <w:rPr>
          <w:rFonts w:ascii="Times New Roman" w:hAnsi="Times New Roman"/>
          <w:sz w:val="24"/>
          <w:szCs w:val="24"/>
        </w:rPr>
        <w:t>Условия отбывания лишения свободы в воспитательных колониях.</w:t>
      </w:r>
    </w:p>
    <w:p w:rsidR="005E7818" w:rsidRPr="007D6CFA" w:rsidRDefault="005E7818" w:rsidP="00AE7738">
      <w:pPr>
        <w:pStyle w:val="a4"/>
        <w:framePr w:w="0" w:hRule="auto" w:hSpace="0" w:wrap="auto" w:vAnchor="margin" w:hAnchor="text" w:xAlign="left" w:yAlign="inline"/>
        <w:tabs>
          <w:tab w:val="left" w:pos="851"/>
          <w:tab w:val="left" w:pos="1260"/>
        </w:tabs>
        <w:ind w:left="851"/>
        <w:jc w:val="both"/>
        <w:rPr>
          <w:b/>
          <w:szCs w:val="24"/>
        </w:rPr>
      </w:pPr>
    </w:p>
    <w:p w:rsidR="00C102DE" w:rsidRPr="007D6CFA" w:rsidRDefault="00C102DE" w:rsidP="00C102DE">
      <w:pPr>
        <w:pStyle w:val="ReportMain"/>
        <w:suppressAutoHyphens/>
        <w:jc w:val="both"/>
        <w:rPr>
          <w:b/>
          <w:szCs w:val="24"/>
        </w:rPr>
      </w:pPr>
      <w:r w:rsidRPr="007D6CFA">
        <w:rPr>
          <w:b/>
          <w:szCs w:val="24"/>
        </w:rPr>
        <w:t>Описание показателей и критериев оценивания компетенций, описание шкал оценивания</w:t>
      </w:r>
    </w:p>
    <w:p w:rsidR="00C102DE" w:rsidRPr="007D6CFA" w:rsidRDefault="00C102DE" w:rsidP="00C102DE">
      <w:pPr>
        <w:pStyle w:val="ReportMain"/>
        <w:suppressAutoHyphens/>
        <w:jc w:val="both"/>
        <w:rPr>
          <w:b/>
          <w:szCs w:val="24"/>
        </w:rPr>
      </w:pPr>
    </w:p>
    <w:p w:rsidR="00C102DE" w:rsidRPr="007D6CFA" w:rsidRDefault="00C102DE" w:rsidP="00C102DE">
      <w:pPr>
        <w:rPr>
          <w:b/>
          <w:i/>
          <w:sz w:val="24"/>
          <w:szCs w:val="24"/>
        </w:rPr>
      </w:pPr>
      <w:r w:rsidRPr="007D6CFA">
        <w:rPr>
          <w:b/>
          <w:sz w:val="24"/>
          <w:szCs w:val="24"/>
        </w:rPr>
        <w:t>Оценивание выполнения тестов</w:t>
      </w:r>
      <w:r w:rsidRPr="007D6CFA">
        <w:rPr>
          <w:b/>
          <w:i/>
          <w:sz w:val="24"/>
          <w:szCs w:val="24"/>
        </w:rPr>
        <w:t xml:space="preserve"> </w:t>
      </w:r>
    </w:p>
    <w:tbl>
      <w:tblPr>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962"/>
        <w:gridCol w:w="3563"/>
        <w:gridCol w:w="4702"/>
      </w:tblGrid>
      <w:tr w:rsidR="001354C2" w:rsidRPr="007D6CFA" w:rsidTr="001354C2">
        <w:trPr>
          <w:trHeight w:val="739"/>
        </w:trPr>
        <w:tc>
          <w:tcPr>
            <w:tcW w:w="95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354C2" w:rsidRPr="007D6CFA" w:rsidRDefault="001354C2" w:rsidP="001354C2">
            <w:pPr>
              <w:pStyle w:val="61"/>
              <w:shd w:val="clear" w:color="auto" w:fill="auto"/>
              <w:spacing w:line="240" w:lineRule="auto"/>
              <w:ind w:firstLine="0"/>
              <w:jc w:val="center"/>
              <w:rPr>
                <w:b/>
                <w:sz w:val="24"/>
                <w:szCs w:val="24"/>
              </w:rPr>
            </w:pPr>
            <w:r w:rsidRPr="007D6CFA">
              <w:rPr>
                <w:rStyle w:val="aff9"/>
                <w:b w:val="0"/>
                <w:sz w:val="24"/>
                <w:szCs w:val="24"/>
              </w:rPr>
              <w:t>4-балльная</w:t>
            </w:r>
          </w:p>
          <w:p w:rsidR="001354C2" w:rsidRPr="007D6CFA" w:rsidRDefault="001354C2" w:rsidP="001354C2">
            <w:pPr>
              <w:pStyle w:val="61"/>
              <w:shd w:val="clear" w:color="auto" w:fill="auto"/>
              <w:spacing w:line="240" w:lineRule="auto"/>
              <w:ind w:firstLine="0"/>
              <w:jc w:val="center"/>
              <w:rPr>
                <w:b/>
                <w:sz w:val="24"/>
                <w:szCs w:val="24"/>
              </w:rPr>
            </w:pPr>
            <w:r w:rsidRPr="007D6CFA">
              <w:rPr>
                <w:rStyle w:val="aff9"/>
                <w:b w:val="0"/>
                <w:sz w:val="24"/>
                <w:szCs w:val="24"/>
              </w:rPr>
              <w:t>шкала</w:t>
            </w:r>
          </w:p>
        </w:tc>
        <w:tc>
          <w:tcPr>
            <w:tcW w:w="174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354C2" w:rsidRPr="007D6CFA" w:rsidRDefault="001354C2" w:rsidP="001354C2">
            <w:pPr>
              <w:pStyle w:val="61"/>
              <w:shd w:val="clear" w:color="auto" w:fill="auto"/>
              <w:spacing w:line="240" w:lineRule="auto"/>
              <w:ind w:firstLine="0"/>
              <w:jc w:val="center"/>
              <w:rPr>
                <w:b/>
                <w:sz w:val="24"/>
                <w:szCs w:val="24"/>
              </w:rPr>
            </w:pPr>
            <w:r w:rsidRPr="007D6CFA">
              <w:rPr>
                <w:rStyle w:val="aff9"/>
                <w:b w:val="0"/>
                <w:sz w:val="24"/>
                <w:szCs w:val="24"/>
              </w:rPr>
              <w:t>Показатели</w:t>
            </w:r>
          </w:p>
        </w:tc>
        <w:tc>
          <w:tcPr>
            <w:tcW w:w="229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354C2" w:rsidRPr="007D6CFA" w:rsidRDefault="001354C2" w:rsidP="001354C2">
            <w:pPr>
              <w:pStyle w:val="61"/>
              <w:shd w:val="clear" w:color="auto" w:fill="auto"/>
              <w:spacing w:line="240" w:lineRule="auto"/>
              <w:ind w:firstLine="0"/>
              <w:jc w:val="center"/>
              <w:rPr>
                <w:b/>
                <w:sz w:val="24"/>
                <w:szCs w:val="24"/>
              </w:rPr>
            </w:pPr>
            <w:r w:rsidRPr="007D6CFA">
              <w:rPr>
                <w:rStyle w:val="aff9"/>
                <w:b w:val="0"/>
                <w:sz w:val="24"/>
                <w:szCs w:val="24"/>
              </w:rPr>
              <w:t>Критерии</w:t>
            </w:r>
          </w:p>
        </w:tc>
      </w:tr>
      <w:tr w:rsidR="001354C2" w:rsidRPr="007D6CFA" w:rsidTr="001354C2">
        <w:trPr>
          <w:trHeight w:val="902"/>
        </w:trPr>
        <w:tc>
          <w:tcPr>
            <w:tcW w:w="959" w:type="pct"/>
            <w:tcBorders>
              <w:top w:val="single" w:sz="4" w:space="0" w:color="auto"/>
              <w:left w:val="single" w:sz="4" w:space="0" w:color="auto"/>
              <w:bottom w:val="single" w:sz="4" w:space="0" w:color="auto"/>
              <w:right w:val="single" w:sz="4" w:space="0" w:color="auto"/>
            </w:tcBorders>
            <w:shd w:val="clear" w:color="auto" w:fill="FFFFFF"/>
          </w:tcPr>
          <w:p w:rsidR="001354C2" w:rsidRPr="007D6CFA" w:rsidRDefault="001354C2" w:rsidP="001354C2">
            <w:pPr>
              <w:pStyle w:val="61"/>
              <w:shd w:val="clear" w:color="auto" w:fill="auto"/>
              <w:spacing w:line="240" w:lineRule="auto"/>
              <w:ind w:firstLine="0"/>
              <w:jc w:val="left"/>
              <w:rPr>
                <w:sz w:val="24"/>
                <w:szCs w:val="24"/>
              </w:rPr>
            </w:pPr>
            <w:r w:rsidRPr="007D6CFA">
              <w:rPr>
                <w:sz w:val="24"/>
                <w:szCs w:val="24"/>
              </w:rPr>
              <w:t>Отлично</w:t>
            </w:r>
          </w:p>
          <w:p w:rsidR="001354C2" w:rsidRPr="007D6CFA" w:rsidRDefault="001354C2" w:rsidP="001354C2">
            <w:pPr>
              <w:pStyle w:val="61"/>
              <w:shd w:val="clear" w:color="auto" w:fill="auto"/>
              <w:spacing w:line="240" w:lineRule="auto"/>
              <w:ind w:firstLine="0"/>
              <w:jc w:val="left"/>
              <w:rPr>
                <w:sz w:val="24"/>
                <w:szCs w:val="24"/>
              </w:rPr>
            </w:pPr>
          </w:p>
        </w:tc>
        <w:tc>
          <w:tcPr>
            <w:tcW w:w="1742"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1354C2" w:rsidRPr="007D6CFA" w:rsidRDefault="001354C2" w:rsidP="001354C2">
            <w:pPr>
              <w:pStyle w:val="61"/>
              <w:numPr>
                <w:ilvl w:val="0"/>
                <w:numId w:val="7"/>
              </w:numPr>
              <w:shd w:val="clear" w:color="auto" w:fill="auto"/>
              <w:tabs>
                <w:tab w:val="left" w:pos="448"/>
              </w:tabs>
              <w:spacing w:line="240" w:lineRule="auto"/>
              <w:ind w:left="23" w:firstLine="0"/>
              <w:jc w:val="left"/>
              <w:rPr>
                <w:sz w:val="24"/>
                <w:szCs w:val="24"/>
              </w:rPr>
            </w:pPr>
            <w:r w:rsidRPr="007D6CFA">
              <w:rPr>
                <w:rStyle w:val="36"/>
                <w:sz w:val="24"/>
                <w:szCs w:val="24"/>
                <w:u w:val="none"/>
              </w:rPr>
              <w:t>Полнота выполнения тестовых заданий.</w:t>
            </w:r>
          </w:p>
          <w:p w:rsidR="001354C2" w:rsidRPr="007D6CFA" w:rsidRDefault="001354C2" w:rsidP="001354C2">
            <w:pPr>
              <w:pStyle w:val="61"/>
              <w:numPr>
                <w:ilvl w:val="0"/>
                <w:numId w:val="7"/>
              </w:numPr>
              <w:shd w:val="clear" w:color="auto" w:fill="auto"/>
              <w:tabs>
                <w:tab w:val="left" w:pos="448"/>
              </w:tabs>
              <w:spacing w:line="240" w:lineRule="auto"/>
              <w:ind w:left="23" w:firstLine="0"/>
              <w:jc w:val="left"/>
              <w:rPr>
                <w:sz w:val="24"/>
                <w:szCs w:val="24"/>
              </w:rPr>
            </w:pPr>
            <w:r w:rsidRPr="007D6CFA">
              <w:rPr>
                <w:rStyle w:val="36"/>
                <w:sz w:val="24"/>
                <w:szCs w:val="24"/>
                <w:u w:val="none"/>
              </w:rPr>
              <w:t>Своевременность выполнения.</w:t>
            </w:r>
          </w:p>
          <w:p w:rsidR="001354C2" w:rsidRPr="007D6CFA" w:rsidRDefault="001354C2" w:rsidP="001354C2">
            <w:pPr>
              <w:pStyle w:val="61"/>
              <w:numPr>
                <w:ilvl w:val="0"/>
                <w:numId w:val="7"/>
              </w:numPr>
              <w:shd w:val="clear" w:color="auto" w:fill="auto"/>
              <w:tabs>
                <w:tab w:val="left" w:pos="448"/>
                <w:tab w:val="left" w:pos="475"/>
              </w:tabs>
              <w:spacing w:line="240" w:lineRule="auto"/>
              <w:ind w:left="23" w:firstLine="0"/>
              <w:jc w:val="left"/>
              <w:rPr>
                <w:sz w:val="24"/>
                <w:szCs w:val="24"/>
              </w:rPr>
            </w:pPr>
            <w:r w:rsidRPr="007D6CFA">
              <w:rPr>
                <w:rStyle w:val="36"/>
                <w:sz w:val="24"/>
                <w:szCs w:val="24"/>
                <w:u w:val="none"/>
              </w:rPr>
              <w:t>Правильность ответов на вопросы.</w:t>
            </w:r>
          </w:p>
          <w:p w:rsidR="001354C2" w:rsidRPr="007D6CFA" w:rsidRDefault="001354C2" w:rsidP="001354C2">
            <w:pPr>
              <w:pStyle w:val="61"/>
              <w:numPr>
                <w:ilvl w:val="0"/>
                <w:numId w:val="7"/>
              </w:numPr>
              <w:shd w:val="clear" w:color="auto" w:fill="auto"/>
              <w:tabs>
                <w:tab w:val="left" w:pos="448"/>
              </w:tabs>
              <w:spacing w:line="240" w:lineRule="auto"/>
              <w:ind w:left="23" w:firstLine="0"/>
              <w:jc w:val="left"/>
              <w:rPr>
                <w:sz w:val="24"/>
                <w:szCs w:val="24"/>
              </w:rPr>
            </w:pPr>
            <w:r w:rsidRPr="007D6CFA">
              <w:rPr>
                <w:rStyle w:val="36"/>
                <w:sz w:val="24"/>
                <w:szCs w:val="24"/>
                <w:u w:val="none"/>
              </w:rPr>
              <w:t>Самостоятельность тестирования.</w:t>
            </w:r>
          </w:p>
        </w:tc>
        <w:tc>
          <w:tcPr>
            <w:tcW w:w="2299" w:type="pct"/>
            <w:tcBorders>
              <w:top w:val="single" w:sz="4" w:space="0" w:color="auto"/>
              <w:left w:val="single" w:sz="4" w:space="0" w:color="auto"/>
              <w:bottom w:val="single" w:sz="4" w:space="0" w:color="auto"/>
              <w:right w:val="single" w:sz="4" w:space="0" w:color="auto"/>
            </w:tcBorders>
            <w:shd w:val="clear" w:color="auto" w:fill="FFFFFF"/>
            <w:hideMark/>
          </w:tcPr>
          <w:p w:rsidR="001354C2" w:rsidRPr="007D6CFA" w:rsidRDefault="001354C2" w:rsidP="001354C2">
            <w:pPr>
              <w:pStyle w:val="61"/>
              <w:shd w:val="clear" w:color="auto" w:fill="auto"/>
              <w:spacing w:line="240" w:lineRule="auto"/>
              <w:ind w:left="68" w:firstLine="0"/>
              <w:jc w:val="left"/>
              <w:rPr>
                <w:sz w:val="24"/>
                <w:szCs w:val="24"/>
              </w:rPr>
            </w:pPr>
            <w:r w:rsidRPr="007D6CFA">
              <w:rPr>
                <w:rStyle w:val="36"/>
                <w:sz w:val="24"/>
                <w:szCs w:val="24"/>
                <w:u w:val="none"/>
              </w:rPr>
              <w:t>Выполнено самостоятельно более 86 % заданий предложенного теста в течении установленного времени.</w:t>
            </w:r>
          </w:p>
        </w:tc>
      </w:tr>
      <w:tr w:rsidR="001354C2" w:rsidRPr="007D6CFA" w:rsidTr="001354C2">
        <w:trPr>
          <w:trHeight w:val="1032"/>
        </w:trPr>
        <w:tc>
          <w:tcPr>
            <w:tcW w:w="959" w:type="pct"/>
            <w:tcBorders>
              <w:top w:val="single" w:sz="4" w:space="0" w:color="auto"/>
              <w:left w:val="single" w:sz="4" w:space="0" w:color="auto"/>
              <w:bottom w:val="single" w:sz="4" w:space="0" w:color="auto"/>
              <w:right w:val="single" w:sz="4" w:space="0" w:color="auto"/>
            </w:tcBorders>
            <w:shd w:val="clear" w:color="auto" w:fill="FFFFFF"/>
          </w:tcPr>
          <w:p w:rsidR="001354C2" w:rsidRPr="007D6CFA" w:rsidRDefault="001354C2" w:rsidP="001354C2">
            <w:pPr>
              <w:pStyle w:val="61"/>
              <w:shd w:val="clear" w:color="auto" w:fill="auto"/>
              <w:spacing w:line="240" w:lineRule="auto"/>
              <w:ind w:firstLine="0"/>
              <w:jc w:val="left"/>
              <w:rPr>
                <w:sz w:val="24"/>
                <w:szCs w:val="24"/>
              </w:rPr>
            </w:pPr>
            <w:r w:rsidRPr="007D6CFA">
              <w:rPr>
                <w:sz w:val="24"/>
                <w:szCs w:val="24"/>
              </w:rPr>
              <w:t>Хорошо</w:t>
            </w:r>
          </w:p>
          <w:p w:rsidR="001354C2" w:rsidRPr="007D6CFA" w:rsidRDefault="001354C2" w:rsidP="001354C2">
            <w:pPr>
              <w:pStyle w:val="61"/>
              <w:shd w:val="clear" w:color="auto" w:fill="auto"/>
              <w:spacing w:line="240" w:lineRule="auto"/>
              <w:ind w:firstLine="0"/>
              <w:jc w:val="left"/>
              <w:rPr>
                <w:sz w:val="24"/>
                <w:szCs w:val="24"/>
              </w:rPr>
            </w:pPr>
          </w:p>
        </w:tc>
        <w:tc>
          <w:tcPr>
            <w:tcW w:w="1742" w:type="pct"/>
            <w:vMerge/>
            <w:tcBorders>
              <w:top w:val="single" w:sz="4" w:space="0" w:color="auto"/>
              <w:left w:val="single" w:sz="4" w:space="0" w:color="auto"/>
              <w:bottom w:val="single" w:sz="4" w:space="0" w:color="auto"/>
              <w:right w:val="single" w:sz="4" w:space="0" w:color="auto"/>
            </w:tcBorders>
            <w:vAlign w:val="center"/>
            <w:hideMark/>
          </w:tcPr>
          <w:p w:rsidR="001354C2" w:rsidRPr="007D6CFA" w:rsidRDefault="001354C2" w:rsidP="001354C2">
            <w:pPr>
              <w:rPr>
                <w:sz w:val="24"/>
                <w:szCs w:val="24"/>
                <w:lang w:eastAsia="ru-RU" w:bidi="ru-RU"/>
              </w:rPr>
            </w:pPr>
          </w:p>
        </w:tc>
        <w:tc>
          <w:tcPr>
            <w:tcW w:w="2299" w:type="pct"/>
            <w:tcBorders>
              <w:top w:val="single" w:sz="4" w:space="0" w:color="auto"/>
              <w:left w:val="single" w:sz="4" w:space="0" w:color="auto"/>
              <w:bottom w:val="single" w:sz="4" w:space="0" w:color="auto"/>
              <w:right w:val="single" w:sz="4" w:space="0" w:color="auto"/>
            </w:tcBorders>
            <w:shd w:val="clear" w:color="auto" w:fill="FFFFFF"/>
            <w:hideMark/>
          </w:tcPr>
          <w:p w:rsidR="001354C2" w:rsidRPr="007D6CFA" w:rsidRDefault="001354C2" w:rsidP="001354C2">
            <w:pPr>
              <w:pStyle w:val="61"/>
              <w:shd w:val="clear" w:color="auto" w:fill="auto"/>
              <w:spacing w:line="240" w:lineRule="auto"/>
              <w:ind w:left="68" w:firstLine="0"/>
              <w:jc w:val="left"/>
              <w:rPr>
                <w:sz w:val="24"/>
                <w:szCs w:val="24"/>
              </w:rPr>
            </w:pPr>
            <w:r w:rsidRPr="007D6CFA">
              <w:rPr>
                <w:rStyle w:val="36"/>
                <w:sz w:val="24"/>
                <w:szCs w:val="24"/>
                <w:u w:val="none"/>
              </w:rPr>
              <w:t>Выполнено самостоятельно от 71 до 85  % заданий предложенного теста в течении установленного времени.</w:t>
            </w:r>
          </w:p>
        </w:tc>
      </w:tr>
      <w:tr w:rsidR="001354C2" w:rsidRPr="007D6CFA" w:rsidTr="001354C2">
        <w:trPr>
          <w:trHeight w:val="990"/>
        </w:trPr>
        <w:tc>
          <w:tcPr>
            <w:tcW w:w="959" w:type="pct"/>
            <w:tcBorders>
              <w:top w:val="single" w:sz="4" w:space="0" w:color="auto"/>
              <w:left w:val="single" w:sz="4" w:space="0" w:color="auto"/>
              <w:bottom w:val="single" w:sz="4" w:space="0" w:color="auto"/>
              <w:right w:val="single" w:sz="4" w:space="0" w:color="auto"/>
            </w:tcBorders>
            <w:shd w:val="clear" w:color="auto" w:fill="FFFFFF"/>
          </w:tcPr>
          <w:p w:rsidR="001354C2" w:rsidRPr="007D6CFA" w:rsidRDefault="001354C2" w:rsidP="001354C2">
            <w:pPr>
              <w:pStyle w:val="61"/>
              <w:shd w:val="clear" w:color="auto" w:fill="auto"/>
              <w:spacing w:line="240" w:lineRule="auto"/>
              <w:ind w:firstLine="0"/>
              <w:jc w:val="left"/>
              <w:rPr>
                <w:sz w:val="24"/>
                <w:szCs w:val="24"/>
              </w:rPr>
            </w:pPr>
            <w:r w:rsidRPr="007D6CFA">
              <w:rPr>
                <w:sz w:val="24"/>
                <w:szCs w:val="24"/>
              </w:rPr>
              <w:t>Удовлетворительно</w:t>
            </w:r>
          </w:p>
          <w:p w:rsidR="001354C2" w:rsidRPr="007D6CFA" w:rsidRDefault="001354C2" w:rsidP="001354C2">
            <w:pPr>
              <w:pStyle w:val="61"/>
              <w:shd w:val="clear" w:color="auto" w:fill="auto"/>
              <w:spacing w:line="240" w:lineRule="auto"/>
              <w:ind w:firstLine="0"/>
              <w:jc w:val="left"/>
              <w:rPr>
                <w:sz w:val="24"/>
                <w:szCs w:val="24"/>
              </w:rPr>
            </w:pPr>
          </w:p>
        </w:tc>
        <w:tc>
          <w:tcPr>
            <w:tcW w:w="1742" w:type="pct"/>
            <w:vMerge/>
            <w:tcBorders>
              <w:top w:val="single" w:sz="4" w:space="0" w:color="auto"/>
              <w:left w:val="single" w:sz="4" w:space="0" w:color="auto"/>
              <w:bottom w:val="single" w:sz="4" w:space="0" w:color="auto"/>
              <w:right w:val="single" w:sz="4" w:space="0" w:color="auto"/>
            </w:tcBorders>
            <w:vAlign w:val="center"/>
            <w:hideMark/>
          </w:tcPr>
          <w:p w:rsidR="001354C2" w:rsidRPr="007D6CFA" w:rsidRDefault="001354C2" w:rsidP="001354C2">
            <w:pPr>
              <w:rPr>
                <w:sz w:val="24"/>
                <w:szCs w:val="24"/>
                <w:lang w:eastAsia="ru-RU" w:bidi="ru-RU"/>
              </w:rPr>
            </w:pPr>
          </w:p>
        </w:tc>
        <w:tc>
          <w:tcPr>
            <w:tcW w:w="2299" w:type="pct"/>
            <w:tcBorders>
              <w:top w:val="single" w:sz="4" w:space="0" w:color="auto"/>
              <w:left w:val="single" w:sz="4" w:space="0" w:color="auto"/>
              <w:bottom w:val="single" w:sz="4" w:space="0" w:color="auto"/>
              <w:right w:val="single" w:sz="4" w:space="0" w:color="auto"/>
            </w:tcBorders>
            <w:shd w:val="clear" w:color="auto" w:fill="FFFFFF"/>
            <w:hideMark/>
          </w:tcPr>
          <w:p w:rsidR="001354C2" w:rsidRPr="007D6CFA" w:rsidRDefault="001354C2" w:rsidP="00B7693C">
            <w:pPr>
              <w:pStyle w:val="61"/>
              <w:shd w:val="clear" w:color="auto" w:fill="auto"/>
              <w:spacing w:line="240" w:lineRule="auto"/>
              <w:ind w:left="68" w:firstLine="0"/>
              <w:jc w:val="left"/>
              <w:rPr>
                <w:sz w:val="24"/>
                <w:szCs w:val="24"/>
              </w:rPr>
            </w:pPr>
            <w:r w:rsidRPr="007D6CFA">
              <w:rPr>
                <w:rStyle w:val="36"/>
                <w:sz w:val="24"/>
                <w:szCs w:val="24"/>
                <w:u w:val="none"/>
              </w:rPr>
              <w:t>Выполнено самостоятельно от 5</w:t>
            </w:r>
            <w:r w:rsidR="00B7693C">
              <w:rPr>
                <w:rStyle w:val="36"/>
                <w:sz w:val="24"/>
                <w:szCs w:val="24"/>
                <w:u w:val="none"/>
              </w:rPr>
              <w:t>0</w:t>
            </w:r>
            <w:r w:rsidRPr="007D6CFA">
              <w:rPr>
                <w:rStyle w:val="36"/>
                <w:sz w:val="24"/>
                <w:szCs w:val="24"/>
                <w:u w:val="none"/>
              </w:rPr>
              <w:t xml:space="preserve"> до 70  % заданий предложенного теста в течении установленного времени.</w:t>
            </w:r>
          </w:p>
        </w:tc>
      </w:tr>
      <w:tr w:rsidR="001354C2" w:rsidRPr="007D6CFA" w:rsidTr="001354C2">
        <w:trPr>
          <w:trHeight w:val="1440"/>
        </w:trPr>
        <w:tc>
          <w:tcPr>
            <w:tcW w:w="959" w:type="pct"/>
            <w:tcBorders>
              <w:top w:val="single" w:sz="4" w:space="0" w:color="auto"/>
              <w:left w:val="single" w:sz="4" w:space="0" w:color="auto"/>
              <w:bottom w:val="single" w:sz="4" w:space="0" w:color="auto"/>
              <w:right w:val="single" w:sz="4" w:space="0" w:color="auto"/>
            </w:tcBorders>
            <w:shd w:val="clear" w:color="auto" w:fill="FFFFFF"/>
            <w:hideMark/>
          </w:tcPr>
          <w:p w:rsidR="001354C2" w:rsidRPr="007D6CFA" w:rsidRDefault="001354C2" w:rsidP="001354C2">
            <w:pPr>
              <w:pStyle w:val="61"/>
              <w:shd w:val="clear" w:color="auto" w:fill="auto"/>
              <w:spacing w:line="240" w:lineRule="auto"/>
              <w:ind w:firstLine="0"/>
              <w:jc w:val="left"/>
              <w:rPr>
                <w:sz w:val="24"/>
                <w:szCs w:val="24"/>
              </w:rPr>
            </w:pPr>
            <w:r w:rsidRPr="007D6CFA">
              <w:rPr>
                <w:sz w:val="24"/>
                <w:szCs w:val="24"/>
              </w:rPr>
              <w:t>Неудовлетвори</w:t>
            </w:r>
            <w:r w:rsidRPr="007D6CFA">
              <w:rPr>
                <w:sz w:val="24"/>
                <w:szCs w:val="24"/>
              </w:rPr>
              <w:softHyphen/>
              <w:t xml:space="preserve">тельно </w:t>
            </w:r>
          </w:p>
        </w:tc>
        <w:tc>
          <w:tcPr>
            <w:tcW w:w="1742" w:type="pct"/>
            <w:vMerge/>
            <w:tcBorders>
              <w:top w:val="single" w:sz="4" w:space="0" w:color="auto"/>
              <w:left w:val="single" w:sz="4" w:space="0" w:color="auto"/>
              <w:bottom w:val="single" w:sz="4" w:space="0" w:color="auto"/>
              <w:right w:val="single" w:sz="4" w:space="0" w:color="auto"/>
            </w:tcBorders>
            <w:vAlign w:val="center"/>
            <w:hideMark/>
          </w:tcPr>
          <w:p w:rsidR="001354C2" w:rsidRPr="007D6CFA" w:rsidRDefault="001354C2" w:rsidP="001354C2">
            <w:pPr>
              <w:rPr>
                <w:sz w:val="24"/>
                <w:szCs w:val="24"/>
                <w:lang w:eastAsia="ru-RU" w:bidi="ru-RU"/>
              </w:rPr>
            </w:pPr>
          </w:p>
        </w:tc>
        <w:tc>
          <w:tcPr>
            <w:tcW w:w="2299" w:type="pct"/>
            <w:tcBorders>
              <w:top w:val="single" w:sz="4" w:space="0" w:color="auto"/>
              <w:left w:val="single" w:sz="4" w:space="0" w:color="auto"/>
              <w:bottom w:val="single" w:sz="4" w:space="0" w:color="auto"/>
              <w:right w:val="single" w:sz="4" w:space="0" w:color="auto"/>
            </w:tcBorders>
            <w:shd w:val="clear" w:color="auto" w:fill="FFFFFF"/>
            <w:hideMark/>
          </w:tcPr>
          <w:p w:rsidR="001354C2" w:rsidRPr="007D6CFA" w:rsidRDefault="001354C2" w:rsidP="00B7693C">
            <w:pPr>
              <w:pStyle w:val="61"/>
              <w:shd w:val="clear" w:color="auto" w:fill="auto"/>
              <w:spacing w:line="240" w:lineRule="auto"/>
              <w:ind w:left="68" w:firstLine="0"/>
              <w:jc w:val="left"/>
              <w:rPr>
                <w:sz w:val="24"/>
                <w:szCs w:val="24"/>
              </w:rPr>
            </w:pPr>
            <w:r w:rsidRPr="007D6CFA">
              <w:rPr>
                <w:rStyle w:val="36"/>
                <w:sz w:val="24"/>
                <w:szCs w:val="24"/>
                <w:u w:val="none"/>
              </w:rPr>
              <w:t>Выполнено самостоятельно менее 5</w:t>
            </w:r>
            <w:r w:rsidR="00B7693C">
              <w:rPr>
                <w:rStyle w:val="36"/>
                <w:sz w:val="24"/>
                <w:szCs w:val="24"/>
                <w:u w:val="none"/>
              </w:rPr>
              <w:t>0</w:t>
            </w:r>
            <w:r w:rsidRPr="007D6CFA">
              <w:rPr>
                <w:rStyle w:val="36"/>
                <w:sz w:val="24"/>
                <w:szCs w:val="24"/>
                <w:u w:val="none"/>
              </w:rPr>
              <w:t xml:space="preserve">  % заданий предложенного теста в течении установленного времени либо студент не смог самостоятельно в срок завершить тестирование.</w:t>
            </w:r>
          </w:p>
        </w:tc>
      </w:tr>
    </w:tbl>
    <w:p w:rsidR="001354C2" w:rsidRPr="007D6CFA" w:rsidRDefault="001354C2" w:rsidP="00C102DE">
      <w:pPr>
        <w:rPr>
          <w:b/>
          <w:i/>
          <w:sz w:val="24"/>
          <w:szCs w:val="24"/>
        </w:rPr>
      </w:pPr>
    </w:p>
    <w:p w:rsidR="00C102DE" w:rsidRPr="007D6CFA" w:rsidRDefault="00C102DE" w:rsidP="00C102DE">
      <w:pPr>
        <w:jc w:val="both"/>
        <w:rPr>
          <w:sz w:val="24"/>
          <w:szCs w:val="24"/>
        </w:rPr>
      </w:pPr>
      <w:r w:rsidRPr="007D6CFA">
        <w:rPr>
          <w:rStyle w:val="affa"/>
          <w:rFonts w:eastAsia="Calibri"/>
          <w:sz w:val="24"/>
          <w:szCs w:val="24"/>
          <w:u w:val="none"/>
        </w:rPr>
        <w:lastRenderedPageBreak/>
        <w:t>Оценивание проведения опроса</w:t>
      </w:r>
      <w:r w:rsidRPr="007D6CFA">
        <w:rPr>
          <w:sz w:val="24"/>
          <w:szCs w:val="24"/>
        </w:rPr>
        <w:t xml:space="preserve"> </w:t>
      </w:r>
    </w:p>
    <w:tbl>
      <w:tblPr>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712"/>
        <w:gridCol w:w="3117"/>
        <w:gridCol w:w="5398"/>
      </w:tblGrid>
      <w:tr w:rsidR="00C102DE" w:rsidRPr="007D6CFA" w:rsidTr="00AD74D3">
        <w:trPr>
          <w:trHeight w:val="669"/>
        </w:trPr>
        <w:tc>
          <w:tcPr>
            <w:tcW w:w="83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102DE" w:rsidRPr="007D6CFA" w:rsidRDefault="00C102DE" w:rsidP="00F84FA5">
            <w:pPr>
              <w:pStyle w:val="61"/>
              <w:shd w:val="clear" w:color="auto" w:fill="auto"/>
              <w:spacing w:line="240" w:lineRule="auto"/>
              <w:ind w:firstLine="0"/>
              <w:jc w:val="center"/>
              <w:rPr>
                <w:sz w:val="24"/>
                <w:szCs w:val="24"/>
              </w:rPr>
            </w:pPr>
            <w:r w:rsidRPr="007D6CFA">
              <w:rPr>
                <w:sz w:val="24"/>
                <w:szCs w:val="24"/>
              </w:rPr>
              <w:t>4-балльная шкала</w:t>
            </w:r>
          </w:p>
        </w:tc>
        <w:tc>
          <w:tcPr>
            <w:tcW w:w="15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102DE" w:rsidRPr="007D6CFA" w:rsidRDefault="00C102DE" w:rsidP="00F84FA5">
            <w:pPr>
              <w:pStyle w:val="61"/>
              <w:shd w:val="clear" w:color="auto" w:fill="auto"/>
              <w:spacing w:line="240" w:lineRule="auto"/>
              <w:ind w:firstLine="0"/>
              <w:jc w:val="center"/>
              <w:rPr>
                <w:sz w:val="24"/>
                <w:szCs w:val="24"/>
              </w:rPr>
            </w:pPr>
            <w:r w:rsidRPr="007D6CFA">
              <w:rPr>
                <w:sz w:val="24"/>
                <w:szCs w:val="24"/>
              </w:rPr>
              <w:t>Показатели</w:t>
            </w:r>
          </w:p>
        </w:tc>
        <w:tc>
          <w:tcPr>
            <w:tcW w:w="263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102DE" w:rsidRPr="007D6CFA" w:rsidRDefault="00C102DE" w:rsidP="00F84FA5">
            <w:pPr>
              <w:pStyle w:val="61"/>
              <w:shd w:val="clear" w:color="auto" w:fill="auto"/>
              <w:spacing w:line="240" w:lineRule="auto"/>
              <w:ind w:firstLine="0"/>
              <w:jc w:val="center"/>
              <w:rPr>
                <w:sz w:val="24"/>
                <w:szCs w:val="24"/>
              </w:rPr>
            </w:pPr>
            <w:r w:rsidRPr="007D6CFA">
              <w:rPr>
                <w:sz w:val="24"/>
                <w:szCs w:val="24"/>
              </w:rPr>
              <w:t>Критерии</w:t>
            </w:r>
          </w:p>
        </w:tc>
      </w:tr>
      <w:tr w:rsidR="00C102DE" w:rsidRPr="007D6CFA" w:rsidTr="00B7693C">
        <w:trPr>
          <w:trHeight w:val="2824"/>
        </w:trPr>
        <w:tc>
          <w:tcPr>
            <w:tcW w:w="837" w:type="pct"/>
            <w:tcBorders>
              <w:top w:val="single" w:sz="4" w:space="0" w:color="auto"/>
              <w:left w:val="single" w:sz="4" w:space="0" w:color="auto"/>
              <w:bottom w:val="single" w:sz="4" w:space="0" w:color="auto"/>
              <w:right w:val="single" w:sz="4" w:space="0" w:color="auto"/>
            </w:tcBorders>
            <w:shd w:val="clear" w:color="auto" w:fill="FFFFFF"/>
            <w:hideMark/>
          </w:tcPr>
          <w:p w:rsidR="00C102DE" w:rsidRPr="007D6CFA" w:rsidRDefault="00C102DE" w:rsidP="00F84FA5">
            <w:pPr>
              <w:pStyle w:val="61"/>
              <w:shd w:val="clear" w:color="auto" w:fill="auto"/>
              <w:spacing w:line="240" w:lineRule="auto"/>
              <w:ind w:firstLine="0"/>
              <w:jc w:val="left"/>
              <w:rPr>
                <w:sz w:val="24"/>
                <w:szCs w:val="24"/>
              </w:rPr>
            </w:pPr>
            <w:r w:rsidRPr="007D6CFA">
              <w:rPr>
                <w:sz w:val="24"/>
                <w:szCs w:val="24"/>
              </w:rPr>
              <w:t>Отлично</w:t>
            </w:r>
          </w:p>
        </w:tc>
        <w:tc>
          <w:tcPr>
            <w:tcW w:w="1524"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C102DE" w:rsidRPr="007D6CFA" w:rsidRDefault="00C102DE" w:rsidP="007D0374">
            <w:pPr>
              <w:pStyle w:val="61"/>
              <w:numPr>
                <w:ilvl w:val="0"/>
                <w:numId w:val="8"/>
              </w:numPr>
              <w:shd w:val="clear" w:color="auto" w:fill="auto"/>
              <w:tabs>
                <w:tab w:val="left" w:pos="502"/>
              </w:tabs>
              <w:spacing w:line="240" w:lineRule="auto"/>
              <w:ind w:left="165" w:right="132" w:firstLine="0"/>
              <w:rPr>
                <w:sz w:val="24"/>
                <w:szCs w:val="24"/>
              </w:rPr>
            </w:pPr>
            <w:r w:rsidRPr="007D6CFA">
              <w:rPr>
                <w:rStyle w:val="36"/>
                <w:sz w:val="24"/>
                <w:szCs w:val="24"/>
                <w:u w:val="none"/>
              </w:rPr>
              <w:t>Полнота изложения теоретического материала.</w:t>
            </w:r>
          </w:p>
          <w:p w:rsidR="00C102DE" w:rsidRPr="007D6CFA" w:rsidRDefault="00C102DE" w:rsidP="007D0374">
            <w:pPr>
              <w:pStyle w:val="61"/>
              <w:numPr>
                <w:ilvl w:val="0"/>
                <w:numId w:val="8"/>
              </w:numPr>
              <w:shd w:val="clear" w:color="auto" w:fill="auto"/>
              <w:tabs>
                <w:tab w:val="left" w:pos="502"/>
              </w:tabs>
              <w:spacing w:line="240" w:lineRule="auto"/>
              <w:ind w:left="165" w:right="132" w:firstLine="0"/>
              <w:rPr>
                <w:sz w:val="24"/>
                <w:szCs w:val="24"/>
              </w:rPr>
            </w:pPr>
            <w:r w:rsidRPr="007D6CFA">
              <w:rPr>
                <w:rStyle w:val="36"/>
                <w:sz w:val="24"/>
                <w:szCs w:val="24"/>
                <w:u w:val="none"/>
              </w:rPr>
              <w:t>Правильность и/или аргументированность изложения.</w:t>
            </w:r>
          </w:p>
          <w:p w:rsidR="00C102DE" w:rsidRPr="007D6CFA" w:rsidRDefault="00C102DE" w:rsidP="007D0374">
            <w:pPr>
              <w:pStyle w:val="61"/>
              <w:numPr>
                <w:ilvl w:val="0"/>
                <w:numId w:val="8"/>
              </w:numPr>
              <w:shd w:val="clear" w:color="auto" w:fill="auto"/>
              <w:tabs>
                <w:tab w:val="left" w:pos="502"/>
              </w:tabs>
              <w:spacing w:line="240" w:lineRule="auto"/>
              <w:ind w:left="165" w:right="132" w:firstLine="0"/>
              <w:rPr>
                <w:sz w:val="24"/>
                <w:szCs w:val="24"/>
              </w:rPr>
            </w:pPr>
            <w:r w:rsidRPr="007D6CFA">
              <w:rPr>
                <w:rStyle w:val="36"/>
                <w:sz w:val="24"/>
                <w:szCs w:val="24"/>
                <w:u w:val="none"/>
              </w:rPr>
              <w:t>Самостоятельность ответа.</w:t>
            </w:r>
          </w:p>
          <w:p w:rsidR="00C102DE" w:rsidRPr="007D6CFA" w:rsidRDefault="00C102DE" w:rsidP="007D0374">
            <w:pPr>
              <w:pStyle w:val="61"/>
              <w:numPr>
                <w:ilvl w:val="0"/>
                <w:numId w:val="8"/>
              </w:numPr>
              <w:shd w:val="clear" w:color="auto" w:fill="auto"/>
              <w:tabs>
                <w:tab w:val="left" w:pos="295"/>
                <w:tab w:val="left" w:pos="502"/>
              </w:tabs>
              <w:spacing w:line="240" w:lineRule="auto"/>
              <w:ind w:left="165" w:right="132" w:firstLine="0"/>
              <w:rPr>
                <w:rStyle w:val="36"/>
                <w:sz w:val="24"/>
                <w:szCs w:val="24"/>
                <w:u w:val="none"/>
              </w:rPr>
            </w:pPr>
            <w:r w:rsidRPr="007D6CFA">
              <w:rPr>
                <w:rStyle w:val="36"/>
                <w:sz w:val="24"/>
                <w:szCs w:val="24"/>
                <w:u w:val="none"/>
              </w:rPr>
              <w:t>Культура речи.</w:t>
            </w:r>
          </w:p>
          <w:p w:rsidR="00C102DE" w:rsidRPr="007D6CFA" w:rsidRDefault="00C102DE" w:rsidP="007D0374">
            <w:pPr>
              <w:pStyle w:val="61"/>
              <w:numPr>
                <w:ilvl w:val="0"/>
                <w:numId w:val="8"/>
              </w:numPr>
              <w:shd w:val="clear" w:color="auto" w:fill="auto"/>
              <w:tabs>
                <w:tab w:val="left" w:pos="308"/>
                <w:tab w:val="left" w:pos="502"/>
              </w:tabs>
              <w:spacing w:line="240" w:lineRule="auto"/>
              <w:ind w:left="165" w:right="132" w:firstLine="0"/>
              <w:rPr>
                <w:sz w:val="24"/>
                <w:szCs w:val="24"/>
              </w:rPr>
            </w:pPr>
            <w:r w:rsidRPr="007D6CFA">
              <w:rPr>
                <w:sz w:val="24"/>
                <w:szCs w:val="24"/>
              </w:rPr>
              <w:t>Степень осознанности, понимания изученного.</w:t>
            </w:r>
          </w:p>
          <w:p w:rsidR="00C102DE" w:rsidRPr="007D6CFA" w:rsidRDefault="00C102DE" w:rsidP="007D0374">
            <w:pPr>
              <w:pStyle w:val="61"/>
              <w:numPr>
                <w:ilvl w:val="0"/>
                <w:numId w:val="8"/>
              </w:numPr>
              <w:shd w:val="clear" w:color="auto" w:fill="auto"/>
              <w:tabs>
                <w:tab w:val="left" w:pos="308"/>
                <w:tab w:val="left" w:pos="502"/>
              </w:tabs>
              <w:spacing w:line="240" w:lineRule="auto"/>
              <w:ind w:left="165" w:right="132" w:firstLine="0"/>
              <w:rPr>
                <w:sz w:val="24"/>
                <w:szCs w:val="24"/>
              </w:rPr>
            </w:pPr>
            <w:r w:rsidRPr="007D6CFA">
              <w:rPr>
                <w:sz w:val="24"/>
                <w:szCs w:val="24"/>
              </w:rPr>
              <w:t>Глубина / полнота рассмотрения темы.</w:t>
            </w:r>
          </w:p>
          <w:p w:rsidR="00C102DE" w:rsidRPr="007D6CFA" w:rsidRDefault="00C102DE" w:rsidP="007D0374">
            <w:pPr>
              <w:pStyle w:val="61"/>
              <w:numPr>
                <w:ilvl w:val="0"/>
                <w:numId w:val="8"/>
              </w:numPr>
              <w:shd w:val="clear" w:color="auto" w:fill="auto"/>
              <w:tabs>
                <w:tab w:val="left" w:pos="308"/>
                <w:tab w:val="left" w:pos="502"/>
              </w:tabs>
              <w:spacing w:line="240" w:lineRule="auto"/>
              <w:ind w:left="165" w:right="132" w:firstLine="0"/>
              <w:rPr>
                <w:sz w:val="24"/>
                <w:szCs w:val="24"/>
              </w:rPr>
            </w:pPr>
            <w:r w:rsidRPr="007D6CFA">
              <w:rPr>
                <w:sz w:val="24"/>
                <w:szCs w:val="24"/>
              </w:rPr>
              <w:t>Соответствие выступления теме, поставленным целям и задачам.</w:t>
            </w:r>
          </w:p>
        </w:tc>
        <w:tc>
          <w:tcPr>
            <w:tcW w:w="2639" w:type="pct"/>
            <w:tcBorders>
              <w:top w:val="single" w:sz="4" w:space="0" w:color="auto"/>
              <w:left w:val="single" w:sz="4" w:space="0" w:color="auto"/>
              <w:bottom w:val="single" w:sz="4" w:space="0" w:color="auto"/>
              <w:right w:val="single" w:sz="4" w:space="0" w:color="auto"/>
            </w:tcBorders>
            <w:shd w:val="clear" w:color="auto" w:fill="FFFFFF"/>
            <w:hideMark/>
          </w:tcPr>
          <w:p w:rsidR="00C102DE" w:rsidRPr="007D6CFA" w:rsidRDefault="00C102DE" w:rsidP="00A848BA">
            <w:pPr>
              <w:pStyle w:val="61"/>
              <w:shd w:val="clear" w:color="auto" w:fill="auto"/>
              <w:spacing w:line="240" w:lineRule="auto"/>
              <w:ind w:left="165" w:right="142" w:firstLine="0"/>
              <w:rPr>
                <w:sz w:val="24"/>
                <w:szCs w:val="24"/>
              </w:rPr>
            </w:pPr>
            <w:r w:rsidRPr="007D6CFA">
              <w:rPr>
                <w:rStyle w:val="36"/>
                <w:sz w:val="24"/>
                <w:szCs w:val="24"/>
                <w:u w:val="none"/>
              </w:rPr>
              <w:t>Дан полный, в логической последовательности развернутый ответ на поставленный вопрос, где он продемонстрировал знания предмета в полном объеме учебной программы, достаточно глубоко осмысливает дисциплину, самостоятельно, и исчерпывающе отвечает на дополнительные вопросы, приводит собственные примеры по проблематике поставленного вопроса.</w:t>
            </w:r>
          </w:p>
        </w:tc>
      </w:tr>
      <w:tr w:rsidR="00C102DE" w:rsidRPr="007D6CFA" w:rsidTr="00A848BA">
        <w:trPr>
          <w:trHeight w:val="2973"/>
        </w:trPr>
        <w:tc>
          <w:tcPr>
            <w:tcW w:w="837" w:type="pct"/>
            <w:tcBorders>
              <w:top w:val="single" w:sz="4" w:space="0" w:color="auto"/>
              <w:left w:val="single" w:sz="4" w:space="0" w:color="auto"/>
              <w:bottom w:val="single" w:sz="4" w:space="0" w:color="auto"/>
              <w:right w:val="single" w:sz="4" w:space="0" w:color="auto"/>
            </w:tcBorders>
            <w:shd w:val="clear" w:color="auto" w:fill="FFFFFF"/>
          </w:tcPr>
          <w:p w:rsidR="00C102DE" w:rsidRPr="007D6CFA" w:rsidRDefault="00C102DE" w:rsidP="00F84FA5">
            <w:pPr>
              <w:pStyle w:val="61"/>
              <w:shd w:val="clear" w:color="auto" w:fill="auto"/>
              <w:spacing w:line="240" w:lineRule="auto"/>
              <w:ind w:firstLine="0"/>
              <w:jc w:val="left"/>
              <w:rPr>
                <w:sz w:val="24"/>
                <w:szCs w:val="24"/>
              </w:rPr>
            </w:pPr>
            <w:r w:rsidRPr="007D6CFA">
              <w:rPr>
                <w:sz w:val="24"/>
                <w:szCs w:val="24"/>
              </w:rPr>
              <w:t>Хорошо</w:t>
            </w:r>
          </w:p>
          <w:p w:rsidR="00C102DE" w:rsidRPr="007D6CFA" w:rsidRDefault="00C102DE" w:rsidP="00F84FA5">
            <w:pPr>
              <w:pStyle w:val="61"/>
              <w:shd w:val="clear" w:color="auto" w:fill="auto"/>
              <w:spacing w:line="240" w:lineRule="auto"/>
              <w:ind w:firstLine="0"/>
              <w:jc w:val="left"/>
              <w:rPr>
                <w:sz w:val="24"/>
                <w:szCs w:val="24"/>
              </w:rPr>
            </w:pPr>
          </w:p>
        </w:tc>
        <w:tc>
          <w:tcPr>
            <w:tcW w:w="1524" w:type="pct"/>
            <w:vMerge/>
            <w:tcBorders>
              <w:top w:val="single" w:sz="4" w:space="0" w:color="auto"/>
              <w:left w:val="single" w:sz="4" w:space="0" w:color="auto"/>
              <w:bottom w:val="single" w:sz="4" w:space="0" w:color="auto"/>
              <w:right w:val="single" w:sz="4" w:space="0" w:color="auto"/>
            </w:tcBorders>
            <w:vAlign w:val="center"/>
            <w:hideMark/>
          </w:tcPr>
          <w:p w:rsidR="00C102DE" w:rsidRPr="007D6CFA" w:rsidRDefault="00C102DE" w:rsidP="00F84FA5">
            <w:pPr>
              <w:ind w:left="165"/>
              <w:jc w:val="both"/>
              <w:rPr>
                <w:sz w:val="24"/>
                <w:szCs w:val="24"/>
                <w:lang w:eastAsia="ru-RU" w:bidi="ru-RU"/>
              </w:rPr>
            </w:pPr>
          </w:p>
        </w:tc>
        <w:tc>
          <w:tcPr>
            <w:tcW w:w="2639" w:type="pct"/>
            <w:tcBorders>
              <w:top w:val="single" w:sz="4" w:space="0" w:color="auto"/>
              <w:left w:val="single" w:sz="4" w:space="0" w:color="auto"/>
              <w:bottom w:val="single" w:sz="4" w:space="0" w:color="auto"/>
              <w:right w:val="single" w:sz="4" w:space="0" w:color="auto"/>
            </w:tcBorders>
            <w:shd w:val="clear" w:color="auto" w:fill="FFFFFF"/>
            <w:hideMark/>
          </w:tcPr>
          <w:p w:rsidR="00C102DE" w:rsidRPr="007D6CFA" w:rsidRDefault="00C102DE" w:rsidP="00A848BA">
            <w:pPr>
              <w:pStyle w:val="61"/>
              <w:shd w:val="clear" w:color="auto" w:fill="auto"/>
              <w:spacing w:line="240" w:lineRule="auto"/>
              <w:ind w:left="165" w:right="142" w:firstLine="0"/>
              <w:rPr>
                <w:sz w:val="24"/>
                <w:szCs w:val="24"/>
              </w:rPr>
            </w:pPr>
            <w:r w:rsidRPr="007D6CFA">
              <w:rPr>
                <w:rStyle w:val="36"/>
                <w:sz w:val="24"/>
                <w:szCs w:val="24"/>
                <w:u w:val="none"/>
              </w:rPr>
              <w:t xml:space="preserve">Дан развернутый ответ на поставленный вопрос, где студент демонстрирует знания, приобретенные на лекционных занятиях, а также полученные посредством изучения обязательных учебных материалов по курсу, дает аргументированные ответы, приводит примеры, в ответе присутствует свободное владение монологической речью, логичность и последовательность ответа. Однако допускается неточность в ответе. </w:t>
            </w:r>
          </w:p>
        </w:tc>
      </w:tr>
      <w:tr w:rsidR="00C102DE" w:rsidRPr="007D6CFA" w:rsidTr="00AD74D3">
        <w:trPr>
          <w:trHeight w:val="3530"/>
        </w:trPr>
        <w:tc>
          <w:tcPr>
            <w:tcW w:w="837" w:type="pct"/>
            <w:tcBorders>
              <w:top w:val="single" w:sz="4" w:space="0" w:color="auto"/>
              <w:left w:val="single" w:sz="4" w:space="0" w:color="auto"/>
              <w:bottom w:val="single" w:sz="4" w:space="0" w:color="auto"/>
              <w:right w:val="single" w:sz="4" w:space="0" w:color="auto"/>
            </w:tcBorders>
            <w:shd w:val="clear" w:color="auto" w:fill="FFFFFF"/>
          </w:tcPr>
          <w:p w:rsidR="00C102DE" w:rsidRPr="007D6CFA" w:rsidRDefault="00C102DE" w:rsidP="00F84FA5">
            <w:pPr>
              <w:pStyle w:val="61"/>
              <w:shd w:val="clear" w:color="auto" w:fill="auto"/>
              <w:spacing w:line="240" w:lineRule="auto"/>
              <w:ind w:firstLine="0"/>
              <w:jc w:val="left"/>
              <w:rPr>
                <w:sz w:val="24"/>
                <w:szCs w:val="24"/>
              </w:rPr>
            </w:pPr>
            <w:r w:rsidRPr="007D6CFA">
              <w:rPr>
                <w:sz w:val="24"/>
                <w:szCs w:val="24"/>
              </w:rPr>
              <w:t>Удовлетворительно</w:t>
            </w:r>
          </w:p>
          <w:p w:rsidR="00C102DE" w:rsidRPr="007D6CFA" w:rsidRDefault="00C102DE" w:rsidP="00F84FA5">
            <w:pPr>
              <w:pStyle w:val="61"/>
              <w:shd w:val="clear" w:color="auto" w:fill="auto"/>
              <w:spacing w:line="240" w:lineRule="auto"/>
              <w:ind w:firstLine="0"/>
              <w:jc w:val="left"/>
              <w:rPr>
                <w:sz w:val="24"/>
                <w:szCs w:val="24"/>
              </w:rPr>
            </w:pPr>
          </w:p>
        </w:tc>
        <w:tc>
          <w:tcPr>
            <w:tcW w:w="1524" w:type="pct"/>
            <w:vMerge/>
            <w:tcBorders>
              <w:top w:val="single" w:sz="4" w:space="0" w:color="auto"/>
              <w:left w:val="single" w:sz="4" w:space="0" w:color="auto"/>
              <w:bottom w:val="single" w:sz="4" w:space="0" w:color="auto"/>
              <w:right w:val="single" w:sz="4" w:space="0" w:color="auto"/>
            </w:tcBorders>
            <w:vAlign w:val="center"/>
            <w:hideMark/>
          </w:tcPr>
          <w:p w:rsidR="00C102DE" w:rsidRPr="007D6CFA" w:rsidRDefault="00C102DE" w:rsidP="00F84FA5">
            <w:pPr>
              <w:ind w:left="165"/>
              <w:jc w:val="both"/>
              <w:rPr>
                <w:sz w:val="24"/>
                <w:szCs w:val="24"/>
                <w:lang w:eastAsia="ru-RU" w:bidi="ru-RU"/>
              </w:rPr>
            </w:pPr>
          </w:p>
        </w:tc>
        <w:tc>
          <w:tcPr>
            <w:tcW w:w="2639" w:type="pct"/>
            <w:tcBorders>
              <w:top w:val="single" w:sz="4" w:space="0" w:color="auto"/>
              <w:left w:val="single" w:sz="4" w:space="0" w:color="auto"/>
              <w:bottom w:val="single" w:sz="4" w:space="0" w:color="auto"/>
              <w:right w:val="single" w:sz="4" w:space="0" w:color="auto"/>
            </w:tcBorders>
            <w:shd w:val="clear" w:color="auto" w:fill="FFFFFF"/>
            <w:hideMark/>
          </w:tcPr>
          <w:p w:rsidR="00C102DE" w:rsidRPr="007D6CFA" w:rsidRDefault="00C102DE" w:rsidP="00A848BA">
            <w:pPr>
              <w:pStyle w:val="61"/>
              <w:shd w:val="clear" w:color="auto" w:fill="auto"/>
              <w:spacing w:line="240" w:lineRule="auto"/>
              <w:ind w:left="165" w:right="142" w:firstLine="0"/>
              <w:rPr>
                <w:sz w:val="24"/>
                <w:szCs w:val="24"/>
              </w:rPr>
            </w:pPr>
            <w:r w:rsidRPr="007D6CFA">
              <w:rPr>
                <w:rStyle w:val="36"/>
                <w:sz w:val="24"/>
                <w:szCs w:val="24"/>
                <w:u w:val="none"/>
              </w:rPr>
              <w:t>Дан ответ, свидетельствующий в основном о знании процессов изучаемой дисциплины, отличающийся недостаточной глубиной и полнотой раскрытия темы, знанием основных вопросов теории, слабо сформированными навыками анализа явлений, процессов, недостаточным умением давать аргументированные ответы и приводить примеры, недостаточно свободным владением монологической речью, логичностью и последовательностью ответа. Допускается несколько ошибок в содержании ответа.</w:t>
            </w:r>
          </w:p>
        </w:tc>
      </w:tr>
      <w:tr w:rsidR="00C102DE" w:rsidRPr="007D6CFA" w:rsidTr="00AD74D3">
        <w:trPr>
          <w:trHeight w:val="698"/>
        </w:trPr>
        <w:tc>
          <w:tcPr>
            <w:tcW w:w="837" w:type="pct"/>
            <w:tcBorders>
              <w:top w:val="single" w:sz="4" w:space="0" w:color="auto"/>
              <w:left w:val="single" w:sz="4" w:space="0" w:color="auto"/>
              <w:bottom w:val="single" w:sz="4" w:space="0" w:color="auto"/>
              <w:right w:val="single" w:sz="4" w:space="0" w:color="auto"/>
            </w:tcBorders>
            <w:shd w:val="clear" w:color="auto" w:fill="FFFFFF"/>
            <w:hideMark/>
          </w:tcPr>
          <w:p w:rsidR="00C102DE" w:rsidRPr="007D6CFA" w:rsidRDefault="00C102DE" w:rsidP="00F84FA5">
            <w:pPr>
              <w:pStyle w:val="61"/>
              <w:shd w:val="clear" w:color="auto" w:fill="auto"/>
              <w:spacing w:line="240" w:lineRule="auto"/>
              <w:ind w:firstLine="0"/>
              <w:jc w:val="left"/>
              <w:rPr>
                <w:sz w:val="24"/>
                <w:szCs w:val="24"/>
              </w:rPr>
            </w:pPr>
            <w:r w:rsidRPr="007D6CFA">
              <w:rPr>
                <w:sz w:val="24"/>
                <w:szCs w:val="24"/>
              </w:rPr>
              <w:t>Неудовлетвори</w:t>
            </w:r>
            <w:r w:rsidRPr="007D6CFA">
              <w:rPr>
                <w:sz w:val="24"/>
                <w:szCs w:val="24"/>
              </w:rPr>
              <w:softHyphen/>
              <w:t xml:space="preserve">тельно </w:t>
            </w:r>
          </w:p>
        </w:tc>
        <w:tc>
          <w:tcPr>
            <w:tcW w:w="1524" w:type="pct"/>
            <w:vMerge/>
            <w:tcBorders>
              <w:top w:val="single" w:sz="4" w:space="0" w:color="auto"/>
              <w:left w:val="single" w:sz="4" w:space="0" w:color="auto"/>
              <w:bottom w:val="single" w:sz="4" w:space="0" w:color="auto"/>
              <w:right w:val="single" w:sz="4" w:space="0" w:color="auto"/>
            </w:tcBorders>
            <w:vAlign w:val="center"/>
            <w:hideMark/>
          </w:tcPr>
          <w:p w:rsidR="00C102DE" w:rsidRPr="007D6CFA" w:rsidRDefault="00C102DE" w:rsidP="00F84FA5">
            <w:pPr>
              <w:ind w:left="165"/>
              <w:jc w:val="both"/>
              <w:rPr>
                <w:sz w:val="24"/>
                <w:szCs w:val="24"/>
                <w:lang w:eastAsia="ru-RU" w:bidi="ru-RU"/>
              </w:rPr>
            </w:pPr>
          </w:p>
        </w:tc>
        <w:tc>
          <w:tcPr>
            <w:tcW w:w="2639" w:type="pct"/>
            <w:tcBorders>
              <w:top w:val="single" w:sz="4" w:space="0" w:color="auto"/>
              <w:left w:val="single" w:sz="4" w:space="0" w:color="auto"/>
              <w:bottom w:val="single" w:sz="4" w:space="0" w:color="auto"/>
              <w:right w:val="single" w:sz="4" w:space="0" w:color="auto"/>
            </w:tcBorders>
            <w:shd w:val="clear" w:color="auto" w:fill="FFFFFF"/>
            <w:hideMark/>
          </w:tcPr>
          <w:p w:rsidR="00C102DE" w:rsidRPr="007D6CFA" w:rsidRDefault="00C102DE" w:rsidP="00A848BA">
            <w:pPr>
              <w:widowControl w:val="0"/>
              <w:autoSpaceDE w:val="0"/>
              <w:autoSpaceDN w:val="0"/>
              <w:adjustRightInd w:val="0"/>
              <w:ind w:left="165"/>
              <w:rPr>
                <w:sz w:val="24"/>
                <w:szCs w:val="24"/>
              </w:rPr>
            </w:pPr>
            <w:r w:rsidRPr="007D6CFA">
              <w:rPr>
                <w:rStyle w:val="36"/>
                <w:sz w:val="24"/>
                <w:szCs w:val="24"/>
                <w:u w:val="none"/>
              </w:rPr>
              <w:t xml:space="preserve">Дан ответ, который содержит ряд серьезных неточностей, обнаруживающий незнание процессов изучаемой предметной области, 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последовательности. Выводы поверхностны, студент не способен ответить на вопросы даже при дополнительных наводящих вопросах преподавателя либо студент </w:t>
            </w:r>
            <w:r w:rsidRPr="007D6CFA">
              <w:rPr>
                <w:sz w:val="24"/>
                <w:szCs w:val="24"/>
                <w:lang w:eastAsia="ru-RU"/>
              </w:rPr>
              <w:t>отказался отвечать на вопросы практического занятия.</w:t>
            </w:r>
          </w:p>
        </w:tc>
      </w:tr>
    </w:tbl>
    <w:p w:rsidR="00C102DE" w:rsidRPr="007D6CFA" w:rsidRDefault="00C102DE" w:rsidP="00C102DE">
      <w:pPr>
        <w:rPr>
          <w:b/>
          <w:sz w:val="24"/>
          <w:szCs w:val="24"/>
        </w:rPr>
      </w:pPr>
    </w:p>
    <w:p w:rsidR="00C102DE" w:rsidRPr="007D6CFA" w:rsidRDefault="00C102DE" w:rsidP="00C102DE">
      <w:pPr>
        <w:rPr>
          <w:rStyle w:val="affb"/>
          <w:rFonts w:eastAsia="Calibri"/>
          <w:i w:val="0"/>
          <w:sz w:val="24"/>
          <w:szCs w:val="24"/>
        </w:rPr>
      </w:pPr>
      <w:r w:rsidRPr="007D6CFA">
        <w:rPr>
          <w:b/>
          <w:sz w:val="24"/>
          <w:szCs w:val="24"/>
        </w:rPr>
        <w:lastRenderedPageBreak/>
        <w:t xml:space="preserve"> Оценивание решения ситуационных </w:t>
      </w:r>
      <w:r w:rsidRPr="007D6CFA">
        <w:rPr>
          <w:rStyle w:val="affb"/>
          <w:rFonts w:eastAsia="Calibri"/>
          <w:i w:val="0"/>
          <w:sz w:val="24"/>
          <w:szCs w:val="24"/>
        </w:rPr>
        <w:t>задач</w:t>
      </w:r>
    </w:p>
    <w:tbl>
      <w:tblPr>
        <w:tblOverlap w:val="never"/>
        <w:tblW w:w="5000" w:type="pct"/>
        <w:tblLayout w:type="fixed"/>
        <w:tblCellMar>
          <w:left w:w="10" w:type="dxa"/>
          <w:right w:w="10" w:type="dxa"/>
        </w:tblCellMar>
        <w:tblLook w:val="04A0" w:firstRow="1" w:lastRow="0" w:firstColumn="1" w:lastColumn="0" w:noHBand="0" w:noVBand="1"/>
      </w:tblPr>
      <w:tblGrid>
        <w:gridCol w:w="1962"/>
        <w:gridCol w:w="3561"/>
        <w:gridCol w:w="4704"/>
      </w:tblGrid>
      <w:tr w:rsidR="00C102DE" w:rsidRPr="007D6CFA" w:rsidTr="00F84FA5">
        <w:trPr>
          <w:trHeight w:val="702"/>
        </w:trPr>
        <w:tc>
          <w:tcPr>
            <w:tcW w:w="959" w:type="pct"/>
            <w:tcBorders>
              <w:top w:val="single" w:sz="4" w:space="0" w:color="auto"/>
              <w:left w:val="single" w:sz="4" w:space="0" w:color="auto"/>
              <w:bottom w:val="nil"/>
              <w:right w:val="nil"/>
            </w:tcBorders>
            <w:shd w:val="clear" w:color="auto" w:fill="FFFFFF"/>
            <w:vAlign w:val="center"/>
            <w:hideMark/>
          </w:tcPr>
          <w:p w:rsidR="00C102DE" w:rsidRPr="007D6CFA" w:rsidRDefault="00C102DE" w:rsidP="00F84FA5">
            <w:pPr>
              <w:pStyle w:val="61"/>
              <w:shd w:val="clear" w:color="auto" w:fill="auto"/>
              <w:spacing w:line="240" w:lineRule="auto"/>
              <w:ind w:firstLine="0"/>
              <w:jc w:val="center"/>
              <w:rPr>
                <w:sz w:val="24"/>
                <w:szCs w:val="24"/>
              </w:rPr>
            </w:pPr>
            <w:r w:rsidRPr="007D6CFA">
              <w:rPr>
                <w:sz w:val="24"/>
                <w:szCs w:val="24"/>
              </w:rPr>
              <w:t>4-балльная шкала</w:t>
            </w:r>
          </w:p>
        </w:tc>
        <w:tc>
          <w:tcPr>
            <w:tcW w:w="1741" w:type="pct"/>
            <w:tcBorders>
              <w:top w:val="single" w:sz="4" w:space="0" w:color="auto"/>
              <w:left w:val="single" w:sz="4" w:space="0" w:color="auto"/>
              <w:bottom w:val="nil"/>
              <w:right w:val="nil"/>
            </w:tcBorders>
            <w:shd w:val="clear" w:color="auto" w:fill="FFFFFF"/>
            <w:vAlign w:val="center"/>
            <w:hideMark/>
          </w:tcPr>
          <w:p w:rsidR="00C102DE" w:rsidRPr="007D6CFA" w:rsidRDefault="00C102DE" w:rsidP="00F84FA5">
            <w:pPr>
              <w:pStyle w:val="61"/>
              <w:shd w:val="clear" w:color="auto" w:fill="auto"/>
              <w:spacing w:line="240" w:lineRule="auto"/>
              <w:ind w:firstLine="0"/>
              <w:jc w:val="center"/>
              <w:rPr>
                <w:sz w:val="24"/>
                <w:szCs w:val="24"/>
              </w:rPr>
            </w:pPr>
            <w:r w:rsidRPr="007D6CFA">
              <w:rPr>
                <w:sz w:val="24"/>
                <w:szCs w:val="24"/>
              </w:rPr>
              <w:t>Показатели</w:t>
            </w:r>
          </w:p>
        </w:tc>
        <w:tc>
          <w:tcPr>
            <w:tcW w:w="2300" w:type="pct"/>
            <w:tcBorders>
              <w:top w:val="single" w:sz="4" w:space="0" w:color="auto"/>
              <w:left w:val="single" w:sz="4" w:space="0" w:color="auto"/>
              <w:bottom w:val="nil"/>
              <w:right w:val="single" w:sz="4" w:space="0" w:color="auto"/>
            </w:tcBorders>
            <w:shd w:val="clear" w:color="auto" w:fill="FFFFFF"/>
            <w:vAlign w:val="center"/>
            <w:hideMark/>
          </w:tcPr>
          <w:p w:rsidR="00C102DE" w:rsidRPr="007D6CFA" w:rsidRDefault="00C102DE" w:rsidP="00F84FA5">
            <w:pPr>
              <w:pStyle w:val="61"/>
              <w:shd w:val="clear" w:color="auto" w:fill="auto"/>
              <w:spacing w:line="240" w:lineRule="auto"/>
              <w:ind w:firstLine="0"/>
              <w:jc w:val="center"/>
              <w:rPr>
                <w:sz w:val="24"/>
                <w:szCs w:val="24"/>
              </w:rPr>
            </w:pPr>
            <w:r w:rsidRPr="007D6CFA">
              <w:rPr>
                <w:sz w:val="24"/>
                <w:szCs w:val="24"/>
              </w:rPr>
              <w:t>Критерии</w:t>
            </w:r>
          </w:p>
        </w:tc>
      </w:tr>
      <w:tr w:rsidR="00C102DE" w:rsidRPr="007D6CFA" w:rsidTr="00F84FA5">
        <w:trPr>
          <w:trHeight w:val="1704"/>
        </w:trPr>
        <w:tc>
          <w:tcPr>
            <w:tcW w:w="959" w:type="pct"/>
            <w:tcBorders>
              <w:top w:val="single" w:sz="4" w:space="0" w:color="auto"/>
              <w:left w:val="single" w:sz="4" w:space="0" w:color="auto"/>
              <w:bottom w:val="nil"/>
              <w:right w:val="nil"/>
            </w:tcBorders>
            <w:shd w:val="clear" w:color="auto" w:fill="FFFFFF"/>
          </w:tcPr>
          <w:p w:rsidR="00C102DE" w:rsidRPr="007D6CFA" w:rsidRDefault="00C102DE" w:rsidP="00F84FA5">
            <w:pPr>
              <w:pStyle w:val="61"/>
              <w:shd w:val="clear" w:color="auto" w:fill="auto"/>
              <w:spacing w:line="240" w:lineRule="auto"/>
              <w:ind w:firstLine="0"/>
              <w:jc w:val="left"/>
              <w:rPr>
                <w:sz w:val="24"/>
                <w:szCs w:val="24"/>
              </w:rPr>
            </w:pPr>
            <w:r w:rsidRPr="007D6CFA">
              <w:rPr>
                <w:sz w:val="24"/>
                <w:szCs w:val="24"/>
              </w:rPr>
              <w:t>Отлично</w:t>
            </w:r>
          </w:p>
          <w:p w:rsidR="00C102DE" w:rsidRPr="007D6CFA" w:rsidRDefault="00C102DE" w:rsidP="00F84FA5">
            <w:pPr>
              <w:pStyle w:val="61"/>
              <w:shd w:val="clear" w:color="auto" w:fill="auto"/>
              <w:spacing w:line="240" w:lineRule="auto"/>
              <w:ind w:firstLine="0"/>
              <w:jc w:val="left"/>
              <w:rPr>
                <w:sz w:val="24"/>
                <w:szCs w:val="24"/>
              </w:rPr>
            </w:pPr>
          </w:p>
        </w:tc>
        <w:tc>
          <w:tcPr>
            <w:tcW w:w="1741" w:type="pct"/>
            <w:vMerge w:val="restart"/>
            <w:tcBorders>
              <w:top w:val="single" w:sz="4" w:space="0" w:color="auto"/>
              <w:left w:val="single" w:sz="4" w:space="0" w:color="auto"/>
              <w:bottom w:val="single" w:sz="4" w:space="0" w:color="auto"/>
              <w:right w:val="nil"/>
            </w:tcBorders>
            <w:shd w:val="clear" w:color="auto" w:fill="FFFFFF"/>
            <w:hideMark/>
          </w:tcPr>
          <w:p w:rsidR="00C102DE" w:rsidRPr="007D6CFA" w:rsidRDefault="00C102DE" w:rsidP="007D0374">
            <w:pPr>
              <w:pStyle w:val="61"/>
              <w:numPr>
                <w:ilvl w:val="0"/>
                <w:numId w:val="9"/>
              </w:numPr>
              <w:shd w:val="clear" w:color="auto" w:fill="auto"/>
              <w:tabs>
                <w:tab w:val="left" w:pos="293"/>
              </w:tabs>
              <w:spacing w:line="240" w:lineRule="auto"/>
              <w:ind w:left="23" w:right="113" w:firstLine="142"/>
              <w:rPr>
                <w:sz w:val="24"/>
                <w:szCs w:val="24"/>
              </w:rPr>
            </w:pPr>
            <w:r w:rsidRPr="007D6CFA">
              <w:rPr>
                <w:rStyle w:val="36"/>
                <w:sz w:val="24"/>
                <w:szCs w:val="24"/>
                <w:u w:val="none"/>
              </w:rPr>
              <w:t>Полнота выполнения.</w:t>
            </w:r>
          </w:p>
          <w:p w:rsidR="00C102DE" w:rsidRPr="007D6CFA" w:rsidRDefault="00C102DE" w:rsidP="007D0374">
            <w:pPr>
              <w:pStyle w:val="61"/>
              <w:numPr>
                <w:ilvl w:val="0"/>
                <w:numId w:val="9"/>
              </w:numPr>
              <w:shd w:val="clear" w:color="auto" w:fill="auto"/>
              <w:tabs>
                <w:tab w:val="left" w:pos="487"/>
              </w:tabs>
              <w:spacing w:line="240" w:lineRule="auto"/>
              <w:ind w:left="23" w:right="113" w:firstLine="142"/>
              <w:rPr>
                <w:sz w:val="24"/>
                <w:szCs w:val="24"/>
              </w:rPr>
            </w:pPr>
            <w:r w:rsidRPr="007D6CFA">
              <w:rPr>
                <w:rStyle w:val="36"/>
                <w:sz w:val="24"/>
                <w:szCs w:val="24"/>
                <w:u w:val="none"/>
              </w:rPr>
              <w:t>Своевременность выполнения.</w:t>
            </w:r>
          </w:p>
          <w:p w:rsidR="00C102DE" w:rsidRPr="007D6CFA" w:rsidRDefault="00C102DE" w:rsidP="007D0374">
            <w:pPr>
              <w:pStyle w:val="61"/>
              <w:numPr>
                <w:ilvl w:val="0"/>
                <w:numId w:val="9"/>
              </w:numPr>
              <w:shd w:val="clear" w:color="auto" w:fill="auto"/>
              <w:tabs>
                <w:tab w:val="left" w:pos="293"/>
              </w:tabs>
              <w:spacing w:line="240" w:lineRule="auto"/>
              <w:ind w:left="23" w:right="113" w:firstLine="142"/>
              <w:rPr>
                <w:sz w:val="24"/>
                <w:szCs w:val="24"/>
              </w:rPr>
            </w:pPr>
            <w:r w:rsidRPr="007D6CFA">
              <w:rPr>
                <w:rStyle w:val="36"/>
                <w:sz w:val="24"/>
                <w:szCs w:val="24"/>
                <w:u w:val="none"/>
              </w:rPr>
              <w:t>Последовательность и рациональность выполнения.</w:t>
            </w:r>
          </w:p>
          <w:p w:rsidR="00C102DE" w:rsidRPr="007D6CFA" w:rsidRDefault="00C102DE" w:rsidP="007D0374">
            <w:pPr>
              <w:pStyle w:val="61"/>
              <w:numPr>
                <w:ilvl w:val="0"/>
                <w:numId w:val="9"/>
              </w:numPr>
              <w:shd w:val="clear" w:color="auto" w:fill="auto"/>
              <w:tabs>
                <w:tab w:val="left" w:pos="487"/>
              </w:tabs>
              <w:spacing w:line="240" w:lineRule="auto"/>
              <w:ind w:left="23" w:right="113" w:firstLine="142"/>
              <w:rPr>
                <w:rStyle w:val="36"/>
                <w:sz w:val="24"/>
                <w:szCs w:val="24"/>
                <w:u w:val="none"/>
              </w:rPr>
            </w:pPr>
            <w:r w:rsidRPr="007D6CFA">
              <w:rPr>
                <w:rStyle w:val="36"/>
                <w:sz w:val="24"/>
                <w:szCs w:val="24"/>
                <w:u w:val="none"/>
              </w:rPr>
              <w:t>Самостоятельность решения.</w:t>
            </w:r>
          </w:p>
          <w:p w:rsidR="00C102DE" w:rsidRPr="007D6CFA" w:rsidRDefault="00C102DE" w:rsidP="007D0374">
            <w:pPr>
              <w:pStyle w:val="61"/>
              <w:numPr>
                <w:ilvl w:val="0"/>
                <w:numId w:val="9"/>
              </w:numPr>
              <w:shd w:val="clear" w:color="auto" w:fill="auto"/>
              <w:tabs>
                <w:tab w:val="left" w:pos="487"/>
              </w:tabs>
              <w:spacing w:line="240" w:lineRule="auto"/>
              <w:ind w:left="23" w:right="113" w:firstLine="142"/>
              <w:rPr>
                <w:sz w:val="24"/>
                <w:szCs w:val="24"/>
              </w:rPr>
            </w:pPr>
            <w:r w:rsidRPr="007D6CFA">
              <w:rPr>
                <w:sz w:val="24"/>
                <w:szCs w:val="24"/>
              </w:rPr>
              <w:t>Способность анализировать и обобщать информацию.</w:t>
            </w:r>
          </w:p>
          <w:p w:rsidR="00C102DE" w:rsidRPr="007D6CFA" w:rsidRDefault="00C102DE" w:rsidP="007D0374">
            <w:pPr>
              <w:pStyle w:val="29"/>
              <w:numPr>
                <w:ilvl w:val="0"/>
                <w:numId w:val="9"/>
              </w:numPr>
              <w:shd w:val="clear" w:color="auto" w:fill="auto"/>
              <w:tabs>
                <w:tab w:val="left" w:pos="168"/>
              </w:tabs>
              <w:spacing w:after="0" w:line="240" w:lineRule="auto"/>
              <w:ind w:left="23" w:right="113" w:firstLine="142"/>
              <w:jc w:val="both"/>
              <w:rPr>
                <w:rFonts w:cs="Times New Roman"/>
                <w:sz w:val="24"/>
                <w:szCs w:val="24"/>
              </w:rPr>
            </w:pPr>
            <w:r w:rsidRPr="007D6CFA">
              <w:rPr>
                <w:rFonts w:cs="Times New Roman"/>
                <w:sz w:val="24"/>
                <w:szCs w:val="24"/>
              </w:rPr>
              <w:t>Способность делать обоснованные выводы на основе интерпретации информации, разъяснения.</w:t>
            </w:r>
          </w:p>
          <w:p w:rsidR="00C102DE" w:rsidRPr="007D6CFA" w:rsidRDefault="00C102DE" w:rsidP="007D0374">
            <w:pPr>
              <w:pStyle w:val="29"/>
              <w:numPr>
                <w:ilvl w:val="0"/>
                <w:numId w:val="9"/>
              </w:numPr>
              <w:shd w:val="clear" w:color="auto" w:fill="auto"/>
              <w:tabs>
                <w:tab w:val="left" w:pos="413"/>
              </w:tabs>
              <w:spacing w:after="0" w:line="240" w:lineRule="auto"/>
              <w:ind w:left="23" w:right="113" w:firstLine="142"/>
              <w:jc w:val="both"/>
              <w:rPr>
                <w:rFonts w:eastAsia="Calibri" w:cs="Times New Roman"/>
                <w:sz w:val="24"/>
                <w:szCs w:val="24"/>
              </w:rPr>
            </w:pPr>
            <w:r w:rsidRPr="007D6CFA">
              <w:rPr>
                <w:rFonts w:cs="Times New Roman"/>
                <w:sz w:val="24"/>
                <w:szCs w:val="24"/>
              </w:rPr>
              <w:t>Установление причинно-следственных связей, выявление  закономерности.</w:t>
            </w:r>
          </w:p>
          <w:p w:rsidR="00C102DE" w:rsidRPr="007D6CFA" w:rsidRDefault="00C102DE" w:rsidP="00F84FA5">
            <w:pPr>
              <w:pStyle w:val="61"/>
              <w:shd w:val="clear" w:color="auto" w:fill="auto"/>
              <w:tabs>
                <w:tab w:val="left" w:pos="487"/>
              </w:tabs>
              <w:spacing w:line="240" w:lineRule="auto"/>
              <w:ind w:right="116" w:firstLine="0"/>
              <w:rPr>
                <w:sz w:val="24"/>
                <w:szCs w:val="24"/>
              </w:rPr>
            </w:pPr>
          </w:p>
          <w:p w:rsidR="00C102DE" w:rsidRPr="007D6CFA" w:rsidRDefault="00C102DE" w:rsidP="00F84FA5">
            <w:pPr>
              <w:pStyle w:val="61"/>
              <w:shd w:val="clear" w:color="auto" w:fill="auto"/>
              <w:tabs>
                <w:tab w:val="left" w:pos="298"/>
              </w:tabs>
              <w:spacing w:line="240" w:lineRule="auto"/>
              <w:ind w:right="116" w:firstLine="0"/>
              <w:rPr>
                <w:sz w:val="24"/>
                <w:szCs w:val="24"/>
              </w:rPr>
            </w:pPr>
          </w:p>
        </w:tc>
        <w:tc>
          <w:tcPr>
            <w:tcW w:w="2300" w:type="pct"/>
            <w:tcBorders>
              <w:top w:val="single" w:sz="4" w:space="0" w:color="auto"/>
              <w:left w:val="single" w:sz="4" w:space="0" w:color="auto"/>
              <w:bottom w:val="nil"/>
              <w:right w:val="single" w:sz="4" w:space="0" w:color="auto"/>
            </w:tcBorders>
            <w:shd w:val="clear" w:color="auto" w:fill="FFFFFF"/>
            <w:hideMark/>
          </w:tcPr>
          <w:p w:rsidR="00C102DE" w:rsidRPr="007D6CFA" w:rsidRDefault="00C102DE" w:rsidP="00152C2E">
            <w:pPr>
              <w:pStyle w:val="61"/>
              <w:shd w:val="clear" w:color="auto" w:fill="auto"/>
              <w:spacing w:line="240" w:lineRule="auto"/>
              <w:ind w:right="116" w:firstLine="0"/>
              <w:rPr>
                <w:sz w:val="24"/>
                <w:szCs w:val="24"/>
              </w:rPr>
            </w:pPr>
            <w:r w:rsidRPr="007D6CFA">
              <w:rPr>
                <w:rStyle w:val="36"/>
                <w:sz w:val="24"/>
                <w:szCs w:val="24"/>
                <w:u w:val="none"/>
              </w:rPr>
              <w:t xml:space="preserve">Задача решена самостоятельно. </w:t>
            </w:r>
            <w:r w:rsidRPr="007D6CFA">
              <w:rPr>
                <w:sz w:val="24"/>
                <w:szCs w:val="24"/>
              </w:rPr>
              <w:t xml:space="preserve">Решение задач обосновано </w:t>
            </w:r>
            <w:r w:rsidR="00152C2E" w:rsidRPr="007D6CFA">
              <w:rPr>
                <w:sz w:val="24"/>
                <w:szCs w:val="24"/>
              </w:rPr>
              <w:t>нормами уголовно-исполнительного законодательства</w:t>
            </w:r>
            <w:r w:rsidRPr="007D6CFA">
              <w:rPr>
                <w:sz w:val="24"/>
                <w:szCs w:val="24"/>
              </w:rPr>
              <w:t xml:space="preserve">. </w:t>
            </w:r>
            <w:r w:rsidRPr="007D6CFA">
              <w:rPr>
                <w:rStyle w:val="36"/>
                <w:sz w:val="24"/>
                <w:szCs w:val="24"/>
                <w:u w:val="none"/>
              </w:rPr>
              <w:t xml:space="preserve">Студент </w:t>
            </w:r>
            <w:r w:rsidRPr="007D6CFA">
              <w:rPr>
                <w:sz w:val="24"/>
                <w:szCs w:val="24"/>
              </w:rPr>
              <w:t xml:space="preserve">учел все условия задачи, правильно определил статьи нормативно-правовых актов, </w:t>
            </w:r>
            <w:r w:rsidR="00152C2E" w:rsidRPr="007D6CFA">
              <w:rPr>
                <w:sz w:val="24"/>
                <w:szCs w:val="24"/>
              </w:rPr>
              <w:t xml:space="preserve">выводы носят </w:t>
            </w:r>
            <w:r w:rsidRPr="007D6CFA">
              <w:rPr>
                <w:sz w:val="24"/>
                <w:szCs w:val="24"/>
              </w:rPr>
              <w:t>полн</w:t>
            </w:r>
            <w:r w:rsidR="00152C2E" w:rsidRPr="007D6CFA">
              <w:rPr>
                <w:sz w:val="24"/>
                <w:szCs w:val="24"/>
              </w:rPr>
              <w:t>ый</w:t>
            </w:r>
            <w:r w:rsidRPr="007D6CFA">
              <w:rPr>
                <w:sz w:val="24"/>
                <w:szCs w:val="24"/>
              </w:rPr>
              <w:t xml:space="preserve"> и обоснованн</w:t>
            </w:r>
            <w:r w:rsidR="00152C2E" w:rsidRPr="007D6CFA">
              <w:rPr>
                <w:sz w:val="24"/>
                <w:szCs w:val="24"/>
              </w:rPr>
              <w:t>ый</w:t>
            </w:r>
            <w:r w:rsidRPr="007D6CFA">
              <w:rPr>
                <w:sz w:val="24"/>
                <w:szCs w:val="24"/>
              </w:rPr>
              <w:t xml:space="preserve"> </w:t>
            </w:r>
            <w:r w:rsidR="00152C2E" w:rsidRPr="007D6CFA">
              <w:rPr>
                <w:sz w:val="24"/>
                <w:szCs w:val="24"/>
              </w:rPr>
              <w:t>характер, содержат разъяснения</w:t>
            </w:r>
            <w:r w:rsidRPr="007D6CFA">
              <w:rPr>
                <w:sz w:val="24"/>
                <w:szCs w:val="24"/>
              </w:rPr>
              <w:t>.</w:t>
            </w:r>
          </w:p>
        </w:tc>
      </w:tr>
      <w:tr w:rsidR="00C102DE" w:rsidRPr="007D6CFA" w:rsidTr="00F84FA5">
        <w:trPr>
          <w:trHeight w:val="2564"/>
        </w:trPr>
        <w:tc>
          <w:tcPr>
            <w:tcW w:w="959" w:type="pct"/>
            <w:tcBorders>
              <w:top w:val="single" w:sz="4" w:space="0" w:color="auto"/>
              <w:left w:val="single" w:sz="4" w:space="0" w:color="auto"/>
              <w:bottom w:val="single" w:sz="4" w:space="0" w:color="auto"/>
              <w:right w:val="nil"/>
            </w:tcBorders>
            <w:shd w:val="clear" w:color="auto" w:fill="FFFFFF"/>
          </w:tcPr>
          <w:p w:rsidR="00C102DE" w:rsidRPr="007D6CFA" w:rsidRDefault="00C102DE" w:rsidP="00F84FA5">
            <w:pPr>
              <w:pStyle w:val="61"/>
              <w:shd w:val="clear" w:color="auto" w:fill="auto"/>
              <w:spacing w:line="240" w:lineRule="auto"/>
              <w:ind w:firstLine="0"/>
              <w:jc w:val="left"/>
              <w:rPr>
                <w:sz w:val="24"/>
                <w:szCs w:val="24"/>
              </w:rPr>
            </w:pPr>
            <w:r w:rsidRPr="007D6CFA">
              <w:rPr>
                <w:sz w:val="24"/>
                <w:szCs w:val="24"/>
              </w:rPr>
              <w:t>Хорошо</w:t>
            </w:r>
          </w:p>
          <w:p w:rsidR="00C102DE" w:rsidRPr="007D6CFA" w:rsidRDefault="00C102DE" w:rsidP="00F84FA5">
            <w:pPr>
              <w:pStyle w:val="61"/>
              <w:shd w:val="clear" w:color="auto" w:fill="auto"/>
              <w:spacing w:line="240" w:lineRule="auto"/>
              <w:ind w:firstLine="0"/>
              <w:jc w:val="left"/>
              <w:rPr>
                <w:sz w:val="24"/>
                <w:szCs w:val="24"/>
              </w:rPr>
            </w:pPr>
          </w:p>
        </w:tc>
        <w:tc>
          <w:tcPr>
            <w:tcW w:w="1741" w:type="pct"/>
            <w:vMerge/>
            <w:tcBorders>
              <w:top w:val="single" w:sz="4" w:space="0" w:color="auto"/>
              <w:left w:val="single" w:sz="4" w:space="0" w:color="auto"/>
              <w:bottom w:val="single" w:sz="4" w:space="0" w:color="auto"/>
              <w:right w:val="nil"/>
            </w:tcBorders>
            <w:vAlign w:val="center"/>
            <w:hideMark/>
          </w:tcPr>
          <w:p w:rsidR="00C102DE" w:rsidRPr="007D6CFA" w:rsidRDefault="00C102DE" w:rsidP="00F84FA5">
            <w:pPr>
              <w:ind w:right="116"/>
              <w:jc w:val="both"/>
              <w:rPr>
                <w:sz w:val="24"/>
                <w:szCs w:val="24"/>
                <w:lang w:eastAsia="ru-RU" w:bidi="ru-RU"/>
              </w:rPr>
            </w:pPr>
          </w:p>
        </w:tc>
        <w:tc>
          <w:tcPr>
            <w:tcW w:w="2300" w:type="pct"/>
            <w:tcBorders>
              <w:top w:val="single" w:sz="4" w:space="0" w:color="auto"/>
              <w:left w:val="single" w:sz="4" w:space="0" w:color="auto"/>
              <w:bottom w:val="single" w:sz="4" w:space="0" w:color="auto"/>
              <w:right w:val="single" w:sz="4" w:space="0" w:color="auto"/>
            </w:tcBorders>
            <w:shd w:val="clear" w:color="auto" w:fill="FFFFFF"/>
            <w:hideMark/>
          </w:tcPr>
          <w:p w:rsidR="00C102DE" w:rsidRPr="007D6CFA" w:rsidRDefault="00C102DE" w:rsidP="00152C2E">
            <w:pPr>
              <w:pStyle w:val="61"/>
              <w:shd w:val="clear" w:color="auto" w:fill="auto"/>
              <w:spacing w:line="240" w:lineRule="auto"/>
              <w:ind w:right="116" w:firstLine="0"/>
              <w:rPr>
                <w:color w:val="000000"/>
                <w:sz w:val="24"/>
                <w:szCs w:val="24"/>
                <w:shd w:val="clear" w:color="auto" w:fill="FFFFFF"/>
              </w:rPr>
            </w:pPr>
            <w:r w:rsidRPr="007D6CFA">
              <w:rPr>
                <w:sz w:val="24"/>
                <w:szCs w:val="24"/>
              </w:rPr>
              <w:t xml:space="preserve">Студент учел </w:t>
            </w:r>
            <w:r w:rsidR="00152C2E" w:rsidRPr="007D6CFA">
              <w:rPr>
                <w:sz w:val="24"/>
                <w:szCs w:val="24"/>
              </w:rPr>
              <w:t>все данные</w:t>
            </w:r>
            <w:r w:rsidRPr="007D6CFA">
              <w:rPr>
                <w:sz w:val="24"/>
                <w:szCs w:val="24"/>
              </w:rPr>
              <w:t xml:space="preserve"> </w:t>
            </w:r>
            <w:r w:rsidR="00152C2E" w:rsidRPr="007D6CFA">
              <w:rPr>
                <w:sz w:val="24"/>
                <w:szCs w:val="24"/>
              </w:rPr>
              <w:t>анализируемой ситуации</w:t>
            </w:r>
            <w:r w:rsidRPr="007D6CFA">
              <w:rPr>
                <w:sz w:val="24"/>
                <w:szCs w:val="24"/>
              </w:rPr>
              <w:t>, правильно определил большинство статей нормативно-правовых актов,</w:t>
            </w:r>
            <w:r w:rsidR="00152C2E" w:rsidRPr="007D6CFA">
              <w:rPr>
                <w:sz w:val="24"/>
                <w:szCs w:val="24"/>
              </w:rPr>
              <w:t xml:space="preserve"> необходимых для решения задачи.</w:t>
            </w:r>
            <w:r w:rsidRPr="007D6CFA">
              <w:rPr>
                <w:sz w:val="24"/>
                <w:szCs w:val="24"/>
              </w:rPr>
              <w:t xml:space="preserve"> </w:t>
            </w:r>
            <w:r w:rsidR="00152C2E" w:rsidRPr="007D6CFA">
              <w:rPr>
                <w:sz w:val="24"/>
                <w:szCs w:val="24"/>
              </w:rPr>
              <w:t xml:space="preserve">Представленные в решении выводы </w:t>
            </w:r>
            <w:r w:rsidRPr="007D6CFA">
              <w:rPr>
                <w:sz w:val="24"/>
                <w:szCs w:val="24"/>
              </w:rPr>
              <w:t xml:space="preserve"> </w:t>
            </w:r>
            <w:r w:rsidR="00152C2E" w:rsidRPr="007D6CFA">
              <w:rPr>
                <w:sz w:val="24"/>
                <w:szCs w:val="24"/>
              </w:rPr>
              <w:t xml:space="preserve">обоснованы положениями уголовно-исполнительного законодательства. </w:t>
            </w:r>
            <w:r w:rsidRPr="007D6CFA">
              <w:rPr>
                <w:sz w:val="24"/>
                <w:szCs w:val="24"/>
              </w:rPr>
              <w:t xml:space="preserve">Студент правильно оценил </w:t>
            </w:r>
            <w:r w:rsidR="00152C2E" w:rsidRPr="007D6CFA">
              <w:rPr>
                <w:sz w:val="24"/>
                <w:szCs w:val="24"/>
              </w:rPr>
              <w:t>предложенную</w:t>
            </w:r>
            <w:r w:rsidRPr="007D6CFA">
              <w:rPr>
                <w:sz w:val="24"/>
                <w:szCs w:val="24"/>
              </w:rPr>
              <w:t xml:space="preserve"> ситуацию, но не сумел дать полного и </w:t>
            </w:r>
            <w:r w:rsidR="00152C2E" w:rsidRPr="007D6CFA">
              <w:rPr>
                <w:sz w:val="24"/>
                <w:szCs w:val="24"/>
              </w:rPr>
              <w:t>аргументированного</w:t>
            </w:r>
            <w:r w:rsidRPr="007D6CFA">
              <w:rPr>
                <w:sz w:val="24"/>
                <w:szCs w:val="24"/>
              </w:rPr>
              <w:t xml:space="preserve"> ответа.</w:t>
            </w:r>
          </w:p>
        </w:tc>
      </w:tr>
      <w:tr w:rsidR="00C102DE" w:rsidRPr="007D6CFA" w:rsidTr="00F84FA5">
        <w:trPr>
          <w:trHeight w:val="701"/>
        </w:trPr>
        <w:tc>
          <w:tcPr>
            <w:tcW w:w="959" w:type="pct"/>
            <w:tcBorders>
              <w:top w:val="single" w:sz="4" w:space="0" w:color="auto"/>
              <w:left w:val="single" w:sz="4" w:space="0" w:color="auto"/>
              <w:bottom w:val="nil"/>
              <w:right w:val="nil"/>
            </w:tcBorders>
            <w:shd w:val="clear" w:color="auto" w:fill="FFFFFF"/>
            <w:hideMark/>
          </w:tcPr>
          <w:p w:rsidR="00C102DE" w:rsidRPr="007D6CFA" w:rsidRDefault="00C102DE" w:rsidP="00F84FA5">
            <w:pPr>
              <w:pStyle w:val="61"/>
              <w:shd w:val="clear" w:color="auto" w:fill="auto"/>
              <w:spacing w:line="240" w:lineRule="auto"/>
              <w:ind w:firstLine="0"/>
              <w:jc w:val="left"/>
              <w:rPr>
                <w:sz w:val="24"/>
                <w:szCs w:val="24"/>
              </w:rPr>
            </w:pPr>
            <w:r w:rsidRPr="007D6CFA">
              <w:rPr>
                <w:sz w:val="24"/>
                <w:szCs w:val="24"/>
              </w:rPr>
              <w:t>Удовлетворительно</w:t>
            </w:r>
          </w:p>
        </w:tc>
        <w:tc>
          <w:tcPr>
            <w:tcW w:w="1741" w:type="pct"/>
            <w:vMerge/>
            <w:tcBorders>
              <w:top w:val="single" w:sz="4" w:space="0" w:color="auto"/>
              <w:left w:val="single" w:sz="4" w:space="0" w:color="auto"/>
              <w:bottom w:val="single" w:sz="4" w:space="0" w:color="auto"/>
              <w:right w:val="nil"/>
            </w:tcBorders>
            <w:vAlign w:val="center"/>
            <w:hideMark/>
          </w:tcPr>
          <w:p w:rsidR="00C102DE" w:rsidRPr="007D6CFA" w:rsidRDefault="00C102DE" w:rsidP="00F84FA5">
            <w:pPr>
              <w:ind w:right="116"/>
              <w:jc w:val="both"/>
              <w:rPr>
                <w:sz w:val="24"/>
                <w:szCs w:val="24"/>
                <w:lang w:eastAsia="ru-RU" w:bidi="ru-RU"/>
              </w:rPr>
            </w:pPr>
          </w:p>
        </w:tc>
        <w:tc>
          <w:tcPr>
            <w:tcW w:w="2300" w:type="pct"/>
            <w:tcBorders>
              <w:top w:val="single" w:sz="4" w:space="0" w:color="auto"/>
              <w:left w:val="single" w:sz="4" w:space="0" w:color="auto"/>
              <w:bottom w:val="nil"/>
              <w:right w:val="single" w:sz="4" w:space="0" w:color="auto"/>
            </w:tcBorders>
            <w:shd w:val="clear" w:color="auto" w:fill="FFFFFF"/>
            <w:hideMark/>
          </w:tcPr>
          <w:p w:rsidR="00C102DE" w:rsidRPr="007D6CFA" w:rsidRDefault="00C102DE" w:rsidP="00152C2E">
            <w:pPr>
              <w:pStyle w:val="61"/>
              <w:shd w:val="clear" w:color="auto" w:fill="auto"/>
              <w:spacing w:line="240" w:lineRule="auto"/>
              <w:ind w:right="116" w:firstLine="0"/>
              <w:rPr>
                <w:color w:val="000000"/>
                <w:sz w:val="24"/>
                <w:szCs w:val="24"/>
                <w:shd w:val="clear" w:color="auto" w:fill="FFFFFF"/>
              </w:rPr>
            </w:pPr>
            <w:r w:rsidRPr="007D6CFA">
              <w:rPr>
                <w:rStyle w:val="36"/>
                <w:sz w:val="24"/>
                <w:szCs w:val="24"/>
                <w:u w:val="none"/>
              </w:rPr>
              <w:t xml:space="preserve">Задача решена с подсказками преподавателя. </w:t>
            </w:r>
            <w:r w:rsidRPr="007D6CFA">
              <w:rPr>
                <w:sz w:val="24"/>
                <w:szCs w:val="24"/>
              </w:rPr>
              <w:t xml:space="preserve">Решение задач обосновано </w:t>
            </w:r>
            <w:r w:rsidR="00152C2E" w:rsidRPr="007D6CFA">
              <w:rPr>
                <w:sz w:val="24"/>
                <w:szCs w:val="24"/>
              </w:rPr>
              <w:t>положениями уголовно-исполнительного законодательства.</w:t>
            </w:r>
            <w:r w:rsidRPr="007D6CFA">
              <w:rPr>
                <w:sz w:val="24"/>
                <w:szCs w:val="24"/>
              </w:rPr>
              <w:t xml:space="preserve">, однако </w:t>
            </w:r>
            <w:r w:rsidRPr="007D6CFA">
              <w:rPr>
                <w:rStyle w:val="36"/>
                <w:sz w:val="24"/>
                <w:szCs w:val="24"/>
                <w:u w:val="none"/>
              </w:rPr>
              <w:t xml:space="preserve">студент </w:t>
            </w:r>
            <w:r w:rsidRPr="007D6CFA">
              <w:rPr>
                <w:sz w:val="24"/>
                <w:szCs w:val="24"/>
              </w:rPr>
              <w:t xml:space="preserve">учел не все условия задачи, не сумел дать полного и </w:t>
            </w:r>
            <w:r w:rsidR="00152C2E" w:rsidRPr="007D6CFA">
              <w:rPr>
                <w:sz w:val="24"/>
                <w:szCs w:val="24"/>
              </w:rPr>
              <w:t xml:space="preserve">аргументированного </w:t>
            </w:r>
            <w:r w:rsidRPr="007D6CFA">
              <w:rPr>
                <w:sz w:val="24"/>
                <w:szCs w:val="24"/>
              </w:rPr>
              <w:t xml:space="preserve">ответа. </w:t>
            </w:r>
          </w:p>
        </w:tc>
      </w:tr>
      <w:tr w:rsidR="00C102DE" w:rsidRPr="007D6CFA" w:rsidTr="00F84FA5">
        <w:trPr>
          <w:trHeight w:val="624"/>
        </w:trPr>
        <w:tc>
          <w:tcPr>
            <w:tcW w:w="959" w:type="pct"/>
            <w:tcBorders>
              <w:top w:val="single" w:sz="4" w:space="0" w:color="auto"/>
              <w:left w:val="single" w:sz="4" w:space="0" w:color="auto"/>
              <w:bottom w:val="single" w:sz="4" w:space="0" w:color="auto"/>
              <w:right w:val="nil"/>
            </w:tcBorders>
            <w:shd w:val="clear" w:color="auto" w:fill="FFFFFF"/>
            <w:hideMark/>
          </w:tcPr>
          <w:p w:rsidR="00C102DE" w:rsidRPr="007D6CFA" w:rsidRDefault="00C102DE" w:rsidP="00F84FA5">
            <w:pPr>
              <w:pStyle w:val="61"/>
              <w:shd w:val="clear" w:color="auto" w:fill="auto"/>
              <w:spacing w:line="240" w:lineRule="auto"/>
              <w:ind w:firstLine="0"/>
              <w:jc w:val="left"/>
              <w:rPr>
                <w:sz w:val="24"/>
                <w:szCs w:val="24"/>
              </w:rPr>
            </w:pPr>
            <w:r w:rsidRPr="007D6CFA">
              <w:rPr>
                <w:sz w:val="24"/>
                <w:szCs w:val="24"/>
              </w:rPr>
              <w:t>Неудовлетвори</w:t>
            </w:r>
            <w:r w:rsidRPr="007D6CFA">
              <w:rPr>
                <w:sz w:val="24"/>
                <w:szCs w:val="24"/>
              </w:rPr>
              <w:softHyphen/>
              <w:t xml:space="preserve">тельно </w:t>
            </w:r>
          </w:p>
        </w:tc>
        <w:tc>
          <w:tcPr>
            <w:tcW w:w="1741" w:type="pct"/>
            <w:vMerge/>
            <w:tcBorders>
              <w:top w:val="single" w:sz="4" w:space="0" w:color="auto"/>
              <w:left w:val="single" w:sz="4" w:space="0" w:color="auto"/>
              <w:bottom w:val="single" w:sz="4" w:space="0" w:color="auto"/>
              <w:right w:val="nil"/>
            </w:tcBorders>
            <w:vAlign w:val="center"/>
            <w:hideMark/>
          </w:tcPr>
          <w:p w:rsidR="00C102DE" w:rsidRPr="007D6CFA" w:rsidRDefault="00C102DE" w:rsidP="00F84FA5">
            <w:pPr>
              <w:ind w:right="116"/>
              <w:jc w:val="both"/>
              <w:rPr>
                <w:sz w:val="24"/>
                <w:szCs w:val="24"/>
                <w:lang w:eastAsia="ru-RU" w:bidi="ru-RU"/>
              </w:rPr>
            </w:pPr>
          </w:p>
        </w:tc>
        <w:tc>
          <w:tcPr>
            <w:tcW w:w="2300" w:type="pct"/>
            <w:tcBorders>
              <w:top w:val="single" w:sz="4" w:space="0" w:color="auto"/>
              <w:left w:val="single" w:sz="4" w:space="0" w:color="auto"/>
              <w:bottom w:val="single" w:sz="4" w:space="0" w:color="auto"/>
              <w:right w:val="single" w:sz="4" w:space="0" w:color="auto"/>
            </w:tcBorders>
            <w:shd w:val="clear" w:color="auto" w:fill="FFFFFF"/>
            <w:hideMark/>
          </w:tcPr>
          <w:p w:rsidR="00C102DE" w:rsidRPr="007D6CFA" w:rsidRDefault="00C102DE" w:rsidP="00F84FA5">
            <w:pPr>
              <w:pStyle w:val="61"/>
              <w:shd w:val="clear" w:color="auto" w:fill="auto"/>
              <w:spacing w:line="240" w:lineRule="auto"/>
              <w:ind w:right="116" w:firstLine="0"/>
              <w:rPr>
                <w:sz w:val="24"/>
                <w:szCs w:val="24"/>
              </w:rPr>
            </w:pPr>
            <w:r w:rsidRPr="007D6CFA">
              <w:rPr>
                <w:rStyle w:val="36"/>
                <w:sz w:val="24"/>
                <w:szCs w:val="24"/>
                <w:u w:val="none"/>
              </w:rPr>
              <w:t>Задача не решена.</w:t>
            </w:r>
          </w:p>
        </w:tc>
      </w:tr>
    </w:tbl>
    <w:p w:rsidR="00C102DE" w:rsidRPr="007D6CFA" w:rsidRDefault="00C102DE" w:rsidP="00C102DE">
      <w:pPr>
        <w:rPr>
          <w:b/>
          <w:sz w:val="24"/>
          <w:szCs w:val="24"/>
        </w:rPr>
      </w:pPr>
    </w:p>
    <w:p w:rsidR="00C102DE" w:rsidRPr="007D6CFA" w:rsidRDefault="00C102DE" w:rsidP="00C102DE">
      <w:pPr>
        <w:suppressAutoHyphens/>
        <w:rPr>
          <w:sz w:val="24"/>
          <w:szCs w:val="24"/>
          <w:lang w:eastAsia="ru-RU"/>
        </w:rPr>
      </w:pPr>
      <w:r w:rsidRPr="007D6CFA">
        <w:rPr>
          <w:b/>
          <w:sz w:val="24"/>
          <w:szCs w:val="24"/>
        </w:rPr>
        <w:t xml:space="preserve">Оценивание заданий </w:t>
      </w:r>
      <w:r w:rsidRPr="007D6CFA">
        <w:rPr>
          <w:b/>
          <w:sz w:val="24"/>
          <w:szCs w:val="24"/>
          <w:lang w:eastAsia="ru-RU"/>
        </w:rPr>
        <w:t>по составлению проектов процессуальных документов</w:t>
      </w:r>
      <w:r w:rsidRPr="007D6CFA">
        <w:rPr>
          <w:sz w:val="24"/>
          <w:szCs w:val="24"/>
          <w:lang w:eastAsia="ru-RU"/>
        </w:rPr>
        <w:t xml:space="preserve"> </w:t>
      </w:r>
    </w:p>
    <w:tbl>
      <w:tblPr>
        <w:tblOverlap w:val="never"/>
        <w:tblW w:w="5000" w:type="pct"/>
        <w:tblLayout w:type="fixed"/>
        <w:tblCellMar>
          <w:left w:w="10" w:type="dxa"/>
          <w:right w:w="10" w:type="dxa"/>
        </w:tblCellMar>
        <w:tblLook w:val="04A0" w:firstRow="1" w:lastRow="0" w:firstColumn="1" w:lastColumn="0" w:noHBand="0" w:noVBand="1"/>
      </w:tblPr>
      <w:tblGrid>
        <w:gridCol w:w="1691"/>
        <w:gridCol w:w="3357"/>
        <w:gridCol w:w="5179"/>
      </w:tblGrid>
      <w:tr w:rsidR="00C102DE" w:rsidRPr="007D6CFA" w:rsidTr="00F84FA5">
        <w:trPr>
          <w:trHeight w:val="702"/>
        </w:trPr>
        <w:tc>
          <w:tcPr>
            <w:tcW w:w="827" w:type="pct"/>
            <w:tcBorders>
              <w:top w:val="single" w:sz="4" w:space="0" w:color="auto"/>
              <w:left w:val="single" w:sz="4" w:space="0" w:color="auto"/>
              <w:bottom w:val="nil"/>
              <w:right w:val="nil"/>
            </w:tcBorders>
            <w:shd w:val="clear" w:color="auto" w:fill="FFFFFF"/>
            <w:vAlign w:val="center"/>
            <w:hideMark/>
          </w:tcPr>
          <w:p w:rsidR="00C102DE" w:rsidRPr="007D6CFA" w:rsidRDefault="00C102DE" w:rsidP="00F84FA5">
            <w:pPr>
              <w:pStyle w:val="61"/>
              <w:shd w:val="clear" w:color="auto" w:fill="auto"/>
              <w:spacing w:line="240" w:lineRule="auto"/>
              <w:ind w:firstLine="0"/>
              <w:jc w:val="center"/>
              <w:rPr>
                <w:sz w:val="24"/>
                <w:szCs w:val="24"/>
              </w:rPr>
            </w:pPr>
            <w:r w:rsidRPr="007D6CFA">
              <w:rPr>
                <w:sz w:val="24"/>
                <w:szCs w:val="24"/>
              </w:rPr>
              <w:t>4-балльная шкала</w:t>
            </w:r>
          </w:p>
        </w:tc>
        <w:tc>
          <w:tcPr>
            <w:tcW w:w="1641" w:type="pct"/>
            <w:tcBorders>
              <w:top w:val="single" w:sz="4" w:space="0" w:color="auto"/>
              <w:left w:val="single" w:sz="4" w:space="0" w:color="auto"/>
              <w:bottom w:val="nil"/>
              <w:right w:val="nil"/>
            </w:tcBorders>
            <w:shd w:val="clear" w:color="auto" w:fill="FFFFFF"/>
            <w:vAlign w:val="center"/>
            <w:hideMark/>
          </w:tcPr>
          <w:p w:rsidR="00C102DE" w:rsidRPr="007D6CFA" w:rsidRDefault="00C102DE" w:rsidP="00F84FA5">
            <w:pPr>
              <w:pStyle w:val="61"/>
              <w:shd w:val="clear" w:color="auto" w:fill="auto"/>
              <w:spacing w:line="240" w:lineRule="auto"/>
              <w:ind w:firstLine="0"/>
              <w:jc w:val="center"/>
              <w:rPr>
                <w:sz w:val="24"/>
                <w:szCs w:val="24"/>
              </w:rPr>
            </w:pPr>
            <w:r w:rsidRPr="007D6CFA">
              <w:rPr>
                <w:sz w:val="24"/>
                <w:szCs w:val="24"/>
              </w:rPr>
              <w:t>Показатели</w:t>
            </w:r>
          </w:p>
        </w:tc>
        <w:tc>
          <w:tcPr>
            <w:tcW w:w="2532" w:type="pct"/>
            <w:tcBorders>
              <w:top w:val="single" w:sz="4" w:space="0" w:color="auto"/>
              <w:left w:val="single" w:sz="4" w:space="0" w:color="auto"/>
              <w:bottom w:val="nil"/>
              <w:right w:val="single" w:sz="4" w:space="0" w:color="auto"/>
            </w:tcBorders>
            <w:shd w:val="clear" w:color="auto" w:fill="FFFFFF"/>
            <w:vAlign w:val="center"/>
            <w:hideMark/>
          </w:tcPr>
          <w:p w:rsidR="00C102DE" w:rsidRPr="007D6CFA" w:rsidRDefault="00C102DE" w:rsidP="00F84FA5">
            <w:pPr>
              <w:pStyle w:val="61"/>
              <w:shd w:val="clear" w:color="auto" w:fill="auto"/>
              <w:spacing w:line="240" w:lineRule="auto"/>
              <w:ind w:firstLine="0"/>
              <w:jc w:val="center"/>
              <w:rPr>
                <w:sz w:val="24"/>
                <w:szCs w:val="24"/>
              </w:rPr>
            </w:pPr>
            <w:r w:rsidRPr="007D6CFA">
              <w:rPr>
                <w:sz w:val="24"/>
                <w:szCs w:val="24"/>
              </w:rPr>
              <w:t>Критерии</w:t>
            </w:r>
          </w:p>
        </w:tc>
      </w:tr>
      <w:tr w:rsidR="00C102DE" w:rsidRPr="007D6CFA" w:rsidTr="00F84FA5">
        <w:trPr>
          <w:trHeight w:val="1704"/>
        </w:trPr>
        <w:tc>
          <w:tcPr>
            <w:tcW w:w="827" w:type="pct"/>
            <w:tcBorders>
              <w:top w:val="single" w:sz="4" w:space="0" w:color="auto"/>
              <w:left w:val="single" w:sz="4" w:space="0" w:color="auto"/>
              <w:bottom w:val="nil"/>
              <w:right w:val="nil"/>
            </w:tcBorders>
            <w:shd w:val="clear" w:color="auto" w:fill="FFFFFF"/>
          </w:tcPr>
          <w:p w:rsidR="00C102DE" w:rsidRPr="007D6CFA" w:rsidRDefault="00C102DE" w:rsidP="00F84FA5">
            <w:pPr>
              <w:pStyle w:val="61"/>
              <w:shd w:val="clear" w:color="auto" w:fill="auto"/>
              <w:spacing w:line="240" w:lineRule="auto"/>
              <w:ind w:firstLine="0"/>
              <w:jc w:val="left"/>
              <w:rPr>
                <w:sz w:val="24"/>
                <w:szCs w:val="24"/>
              </w:rPr>
            </w:pPr>
            <w:r w:rsidRPr="007D6CFA">
              <w:rPr>
                <w:sz w:val="24"/>
                <w:szCs w:val="24"/>
              </w:rPr>
              <w:t>Отлично</w:t>
            </w:r>
          </w:p>
          <w:p w:rsidR="00C102DE" w:rsidRPr="007D6CFA" w:rsidRDefault="00C102DE" w:rsidP="00F84FA5">
            <w:pPr>
              <w:pStyle w:val="61"/>
              <w:shd w:val="clear" w:color="auto" w:fill="auto"/>
              <w:spacing w:line="240" w:lineRule="auto"/>
              <w:ind w:firstLine="0"/>
              <w:jc w:val="left"/>
              <w:rPr>
                <w:sz w:val="24"/>
                <w:szCs w:val="24"/>
              </w:rPr>
            </w:pPr>
          </w:p>
        </w:tc>
        <w:tc>
          <w:tcPr>
            <w:tcW w:w="1641" w:type="pct"/>
            <w:vMerge w:val="restart"/>
            <w:tcBorders>
              <w:top w:val="single" w:sz="4" w:space="0" w:color="auto"/>
              <w:left w:val="single" w:sz="4" w:space="0" w:color="auto"/>
              <w:bottom w:val="single" w:sz="4" w:space="0" w:color="auto"/>
              <w:right w:val="nil"/>
            </w:tcBorders>
            <w:shd w:val="clear" w:color="auto" w:fill="FFFFFF"/>
            <w:hideMark/>
          </w:tcPr>
          <w:p w:rsidR="00C102DE" w:rsidRPr="007D6CFA" w:rsidRDefault="00C102DE" w:rsidP="001F168A">
            <w:pPr>
              <w:pStyle w:val="61"/>
              <w:numPr>
                <w:ilvl w:val="0"/>
                <w:numId w:val="10"/>
              </w:numPr>
              <w:shd w:val="clear" w:color="auto" w:fill="auto"/>
              <w:tabs>
                <w:tab w:val="left" w:pos="10"/>
                <w:tab w:val="left" w:pos="502"/>
              </w:tabs>
              <w:spacing w:line="240" w:lineRule="auto"/>
              <w:ind w:left="152" w:right="48" w:firstLine="0"/>
              <w:jc w:val="left"/>
              <w:rPr>
                <w:rStyle w:val="36"/>
                <w:sz w:val="24"/>
                <w:szCs w:val="24"/>
                <w:u w:val="none"/>
              </w:rPr>
            </w:pPr>
            <w:r w:rsidRPr="007D6CFA">
              <w:rPr>
                <w:rStyle w:val="36"/>
                <w:sz w:val="24"/>
                <w:szCs w:val="24"/>
                <w:u w:val="none"/>
              </w:rPr>
              <w:t>Самостоятельность выполнения.</w:t>
            </w:r>
          </w:p>
          <w:p w:rsidR="00C102DE" w:rsidRPr="007D6CFA" w:rsidRDefault="00C102DE" w:rsidP="001F168A">
            <w:pPr>
              <w:pStyle w:val="61"/>
              <w:numPr>
                <w:ilvl w:val="0"/>
                <w:numId w:val="10"/>
              </w:numPr>
              <w:shd w:val="clear" w:color="auto" w:fill="auto"/>
              <w:tabs>
                <w:tab w:val="left" w:pos="10"/>
                <w:tab w:val="left" w:pos="502"/>
              </w:tabs>
              <w:spacing w:line="240" w:lineRule="auto"/>
              <w:ind w:left="152" w:right="48" w:firstLine="0"/>
              <w:jc w:val="left"/>
              <w:rPr>
                <w:sz w:val="24"/>
                <w:szCs w:val="24"/>
              </w:rPr>
            </w:pPr>
            <w:r w:rsidRPr="007D6CFA">
              <w:rPr>
                <w:sz w:val="24"/>
                <w:szCs w:val="24"/>
              </w:rPr>
              <w:t>Владение терминологией, правилами описания криминалистических объектов.</w:t>
            </w:r>
          </w:p>
          <w:p w:rsidR="00C102DE" w:rsidRPr="007D6CFA" w:rsidRDefault="00C102DE" w:rsidP="001F168A">
            <w:pPr>
              <w:pStyle w:val="29"/>
              <w:numPr>
                <w:ilvl w:val="0"/>
                <w:numId w:val="10"/>
              </w:numPr>
              <w:shd w:val="clear" w:color="auto" w:fill="auto"/>
              <w:tabs>
                <w:tab w:val="left" w:pos="10"/>
                <w:tab w:val="left" w:pos="851"/>
                <w:tab w:val="left" w:pos="1180"/>
              </w:tabs>
              <w:spacing w:after="0" w:line="240" w:lineRule="auto"/>
              <w:ind w:left="152" w:right="48" w:firstLine="0"/>
              <w:jc w:val="both"/>
              <w:rPr>
                <w:rFonts w:cs="Times New Roman"/>
                <w:sz w:val="24"/>
                <w:szCs w:val="24"/>
              </w:rPr>
            </w:pPr>
            <w:r w:rsidRPr="007D6CFA">
              <w:rPr>
                <w:rFonts w:cs="Times New Roman"/>
                <w:sz w:val="24"/>
                <w:szCs w:val="24"/>
              </w:rPr>
              <w:t>Характер представления результатов (наглядность, оформление).</w:t>
            </w:r>
          </w:p>
        </w:tc>
        <w:tc>
          <w:tcPr>
            <w:tcW w:w="2532" w:type="pct"/>
            <w:tcBorders>
              <w:top w:val="single" w:sz="4" w:space="0" w:color="auto"/>
              <w:left w:val="single" w:sz="4" w:space="0" w:color="auto"/>
              <w:bottom w:val="nil"/>
              <w:right w:val="single" w:sz="4" w:space="0" w:color="auto"/>
            </w:tcBorders>
            <w:shd w:val="clear" w:color="auto" w:fill="FFFFFF"/>
            <w:hideMark/>
          </w:tcPr>
          <w:p w:rsidR="00C102DE" w:rsidRPr="007D6CFA" w:rsidRDefault="00C102DE" w:rsidP="00695255">
            <w:pPr>
              <w:pStyle w:val="61"/>
              <w:shd w:val="clear" w:color="auto" w:fill="auto"/>
              <w:spacing w:line="240" w:lineRule="auto"/>
              <w:ind w:left="68" w:right="142" w:firstLine="0"/>
              <w:rPr>
                <w:sz w:val="24"/>
                <w:szCs w:val="24"/>
              </w:rPr>
            </w:pPr>
            <w:r w:rsidRPr="007D6CFA">
              <w:rPr>
                <w:rStyle w:val="2a"/>
                <w:i w:val="0"/>
                <w:color w:val="auto"/>
              </w:rPr>
              <w:t xml:space="preserve">Студент правильно выполнил задание. </w:t>
            </w:r>
            <w:r w:rsidR="00695255" w:rsidRPr="007D6CFA">
              <w:rPr>
                <w:sz w:val="24"/>
                <w:szCs w:val="24"/>
              </w:rPr>
              <w:t>Составление проекта процессуального документа соответствует требованиям уголовно-исполнительного законодательства. Проект процессуального документа составлен в соответствии с методическими рекомендациями по его оформлению.</w:t>
            </w:r>
          </w:p>
        </w:tc>
      </w:tr>
      <w:tr w:rsidR="00C102DE" w:rsidRPr="007D6CFA" w:rsidTr="00695255">
        <w:trPr>
          <w:trHeight w:val="1793"/>
        </w:trPr>
        <w:tc>
          <w:tcPr>
            <w:tcW w:w="827" w:type="pct"/>
            <w:tcBorders>
              <w:top w:val="single" w:sz="4" w:space="0" w:color="auto"/>
              <w:left w:val="single" w:sz="4" w:space="0" w:color="auto"/>
              <w:bottom w:val="single" w:sz="4" w:space="0" w:color="auto"/>
              <w:right w:val="nil"/>
            </w:tcBorders>
            <w:shd w:val="clear" w:color="auto" w:fill="FFFFFF"/>
          </w:tcPr>
          <w:p w:rsidR="00C102DE" w:rsidRPr="007D6CFA" w:rsidRDefault="00C102DE" w:rsidP="00F84FA5">
            <w:pPr>
              <w:pStyle w:val="61"/>
              <w:shd w:val="clear" w:color="auto" w:fill="auto"/>
              <w:spacing w:line="240" w:lineRule="auto"/>
              <w:ind w:firstLine="0"/>
              <w:jc w:val="left"/>
              <w:rPr>
                <w:sz w:val="24"/>
                <w:szCs w:val="24"/>
              </w:rPr>
            </w:pPr>
            <w:r w:rsidRPr="007D6CFA">
              <w:rPr>
                <w:sz w:val="24"/>
                <w:szCs w:val="24"/>
              </w:rPr>
              <w:t>Хорошо</w:t>
            </w:r>
          </w:p>
        </w:tc>
        <w:tc>
          <w:tcPr>
            <w:tcW w:w="1641" w:type="pct"/>
            <w:vMerge/>
            <w:tcBorders>
              <w:top w:val="single" w:sz="4" w:space="0" w:color="auto"/>
              <w:left w:val="single" w:sz="4" w:space="0" w:color="auto"/>
              <w:bottom w:val="single" w:sz="4" w:space="0" w:color="auto"/>
              <w:right w:val="nil"/>
            </w:tcBorders>
            <w:vAlign w:val="center"/>
            <w:hideMark/>
          </w:tcPr>
          <w:p w:rsidR="00C102DE" w:rsidRPr="007D6CFA" w:rsidRDefault="00C102DE" w:rsidP="00F84FA5">
            <w:pPr>
              <w:rPr>
                <w:sz w:val="24"/>
                <w:szCs w:val="24"/>
                <w:lang w:eastAsia="ru-RU" w:bidi="ru-RU"/>
              </w:rPr>
            </w:pPr>
          </w:p>
        </w:tc>
        <w:tc>
          <w:tcPr>
            <w:tcW w:w="2532" w:type="pct"/>
            <w:tcBorders>
              <w:top w:val="single" w:sz="4" w:space="0" w:color="auto"/>
              <w:left w:val="single" w:sz="4" w:space="0" w:color="auto"/>
              <w:bottom w:val="single" w:sz="4" w:space="0" w:color="auto"/>
              <w:right w:val="single" w:sz="4" w:space="0" w:color="auto"/>
            </w:tcBorders>
            <w:shd w:val="clear" w:color="auto" w:fill="FFFFFF"/>
            <w:hideMark/>
          </w:tcPr>
          <w:p w:rsidR="00C102DE" w:rsidRPr="007D6CFA" w:rsidRDefault="00C102DE" w:rsidP="00695255">
            <w:pPr>
              <w:ind w:left="68" w:right="142"/>
              <w:jc w:val="both"/>
              <w:rPr>
                <w:sz w:val="24"/>
                <w:szCs w:val="24"/>
              </w:rPr>
            </w:pPr>
            <w:r w:rsidRPr="007D6CFA">
              <w:rPr>
                <w:rStyle w:val="2a"/>
                <w:i w:val="0"/>
                <w:color w:val="auto"/>
              </w:rPr>
              <w:t xml:space="preserve">Студент выполнил задание с небольшими неточностями. </w:t>
            </w:r>
            <w:r w:rsidR="00695255" w:rsidRPr="007D6CFA">
              <w:rPr>
                <w:sz w:val="24"/>
                <w:szCs w:val="24"/>
              </w:rPr>
              <w:t>Составление проекта процессуального документа соответствует требованиям уголовно-исполнительного законодательства. Проект процессуального документа имеет неточности в оформлении.</w:t>
            </w:r>
          </w:p>
        </w:tc>
      </w:tr>
      <w:tr w:rsidR="00C102DE" w:rsidRPr="007D6CFA" w:rsidTr="00B7693C">
        <w:trPr>
          <w:trHeight w:val="2542"/>
        </w:trPr>
        <w:tc>
          <w:tcPr>
            <w:tcW w:w="827" w:type="pct"/>
            <w:tcBorders>
              <w:top w:val="single" w:sz="4" w:space="0" w:color="auto"/>
              <w:left w:val="single" w:sz="4" w:space="0" w:color="auto"/>
              <w:bottom w:val="nil"/>
              <w:right w:val="nil"/>
            </w:tcBorders>
            <w:shd w:val="clear" w:color="auto" w:fill="FFFFFF"/>
            <w:hideMark/>
          </w:tcPr>
          <w:p w:rsidR="00C102DE" w:rsidRPr="007D6CFA" w:rsidRDefault="00C102DE" w:rsidP="00F84FA5">
            <w:pPr>
              <w:pStyle w:val="61"/>
              <w:shd w:val="clear" w:color="auto" w:fill="auto"/>
              <w:spacing w:line="240" w:lineRule="auto"/>
              <w:ind w:firstLine="0"/>
              <w:jc w:val="left"/>
              <w:rPr>
                <w:sz w:val="24"/>
                <w:szCs w:val="24"/>
              </w:rPr>
            </w:pPr>
            <w:r w:rsidRPr="007D6CFA">
              <w:rPr>
                <w:sz w:val="24"/>
                <w:szCs w:val="24"/>
              </w:rPr>
              <w:lastRenderedPageBreak/>
              <w:t>Удовлетворительно</w:t>
            </w:r>
          </w:p>
        </w:tc>
        <w:tc>
          <w:tcPr>
            <w:tcW w:w="1641" w:type="pct"/>
            <w:vMerge/>
            <w:tcBorders>
              <w:top w:val="single" w:sz="4" w:space="0" w:color="auto"/>
              <w:left w:val="single" w:sz="4" w:space="0" w:color="auto"/>
              <w:bottom w:val="single" w:sz="4" w:space="0" w:color="auto"/>
              <w:right w:val="nil"/>
            </w:tcBorders>
            <w:vAlign w:val="center"/>
            <w:hideMark/>
          </w:tcPr>
          <w:p w:rsidR="00C102DE" w:rsidRPr="007D6CFA" w:rsidRDefault="00C102DE" w:rsidP="00F84FA5">
            <w:pPr>
              <w:rPr>
                <w:sz w:val="24"/>
                <w:szCs w:val="24"/>
                <w:lang w:eastAsia="ru-RU" w:bidi="ru-RU"/>
              </w:rPr>
            </w:pPr>
          </w:p>
        </w:tc>
        <w:tc>
          <w:tcPr>
            <w:tcW w:w="2532" w:type="pct"/>
            <w:tcBorders>
              <w:top w:val="single" w:sz="4" w:space="0" w:color="auto"/>
              <w:left w:val="single" w:sz="4" w:space="0" w:color="auto"/>
              <w:bottom w:val="nil"/>
              <w:right w:val="single" w:sz="4" w:space="0" w:color="auto"/>
            </w:tcBorders>
            <w:shd w:val="clear" w:color="auto" w:fill="FFFFFF"/>
            <w:hideMark/>
          </w:tcPr>
          <w:p w:rsidR="00C102DE" w:rsidRPr="007D6CFA" w:rsidRDefault="00C102DE" w:rsidP="00306364">
            <w:pPr>
              <w:ind w:left="68" w:right="142"/>
              <w:jc w:val="both"/>
              <w:rPr>
                <w:sz w:val="24"/>
                <w:szCs w:val="24"/>
              </w:rPr>
            </w:pPr>
            <w:r w:rsidRPr="007D6CFA">
              <w:rPr>
                <w:rStyle w:val="36"/>
                <w:sz w:val="24"/>
                <w:szCs w:val="24"/>
                <w:u w:val="none"/>
              </w:rPr>
              <w:t>Задание выполнено с подсказками преподавателя.</w:t>
            </w:r>
            <w:r w:rsidRPr="007D6CFA">
              <w:rPr>
                <w:rStyle w:val="2a"/>
                <w:i w:val="0"/>
              </w:rPr>
              <w:t xml:space="preserve"> </w:t>
            </w:r>
            <w:r w:rsidR="00695255" w:rsidRPr="007D6CFA">
              <w:rPr>
                <w:sz w:val="24"/>
                <w:szCs w:val="24"/>
              </w:rPr>
              <w:t>Содержание проекта процессуального документа в целом соответствует требованиям уголовно-исполнительного законодательства. Однако студент не владеет методикой составления процессуальных документов. Проект процессуального документа имеет неточности в оформлении.</w:t>
            </w:r>
          </w:p>
        </w:tc>
      </w:tr>
      <w:tr w:rsidR="00C102DE" w:rsidRPr="007D6CFA" w:rsidTr="00695255">
        <w:trPr>
          <w:trHeight w:val="273"/>
        </w:trPr>
        <w:tc>
          <w:tcPr>
            <w:tcW w:w="827" w:type="pct"/>
            <w:tcBorders>
              <w:top w:val="single" w:sz="4" w:space="0" w:color="auto"/>
              <w:left w:val="single" w:sz="4" w:space="0" w:color="auto"/>
              <w:bottom w:val="single" w:sz="4" w:space="0" w:color="auto"/>
              <w:right w:val="nil"/>
            </w:tcBorders>
            <w:shd w:val="clear" w:color="auto" w:fill="FFFFFF"/>
            <w:hideMark/>
          </w:tcPr>
          <w:p w:rsidR="00C102DE" w:rsidRPr="007D6CFA" w:rsidRDefault="00C102DE" w:rsidP="00F84FA5">
            <w:pPr>
              <w:pStyle w:val="61"/>
              <w:shd w:val="clear" w:color="auto" w:fill="auto"/>
              <w:spacing w:line="240" w:lineRule="auto"/>
              <w:ind w:firstLine="0"/>
              <w:jc w:val="left"/>
              <w:rPr>
                <w:sz w:val="24"/>
                <w:szCs w:val="24"/>
              </w:rPr>
            </w:pPr>
            <w:r w:rsidRPr="007D6CFA">
              <w:rPr>
                <w:sz w:val="24"/>
                <w:szCs w:val="24"/>
              </w:rPr>
              <w:lastRenderedPageBreak/>
              <w:t>Неудовлетвори</w:t>
            </w:r>
            <w:r w:rsidRPr="007D6CFA">
              <w:rPr>
                <w:sz w:val="24"/>
                <w:szCs w:val="24"/>
              </w:rPr>
              <w:softHyphen/>
              <w:t xml:space="preserve">тельно </w:t>
            </w:r>
          </w:p>
        </w:tc>
        <w:tc>
          <w:tcPr>
            <w:tcW w:w="1641" w:type="pct"/>
            <w:vMerge/>
            <w:tcBorders>
              <w:top w:val="single" w:sz="4" w:space="0" w:color="auto"/>
              <w:left w:val="single" w:sz="4" w:space="0" w:color="auto"/>
              <w:bottom w:val="single" w:sz="4" w:space="0" w:color="auto"/>
              <w:right w:val="nil"/>
            </w:tcBorders>
            <w:vAlign w:val="center"/>
            <w:hideMark/>
          </w:tcPr>
          <w:p w:rsidR="00C102DE" w:rsidRPr="007D6CFA" w:rsidRDefault="00C102DE" w:rsidP="00F84FA5">
            <w:pPr>
              <w:rPr>
                <w:sz w:val="24"/>
                <w:szCs w:val="24"/>
                <w:lang w:eastAsia="ru-RU" w:bidi="ru-RU"/>
              </w:rPr>
            </w:pPr>
          </w:p>
        </w:tc>
        <w:tc>
          <w:tcPr>
            <w:tcW w:w="2532" w:type="pct"/>
            <w:tcBorders>
              <w:top w:val="single" w:sz="4" w:space="0" w:color="auto"/>
              <w:left w:val="single" w:sz="4" w:space="0" w:color="auto"/>
              <w:bottom w:val="single" w:sz="4" w:space="0" w:color="auto"/>
              <w:right w:val="single" w:sz="4" w:space="0" w:color="auto"/>
            </w:tcBorders>
            <w:shd w:val="clear" w:color="auto" w:fill="FFFFFF"/>
            <w:hideMark/>
          </w:tcPr>
          <w:p w:rsidR="00C102DE" w:rsidRPr="007D6CFA" w:rsidRDefault="00695255" w:rsidP="00695255">
            <w:pPr>
              <w:pStyle w:val="61"/>
              <w:shd w:val="clear" w:color="auto" w:fill="auto"/>
              <w:spacing w:line="240" w:lineRule="auto"/>
              <w:ind w:left="68" w:right="142" w:firstLine="0"/>
              <w:jc w:val="left"/>
              <w:rPr>
                <w:sz w:val="24"/>
                <w:szCs w:val="24"/>
              </w:rPr>
            </w:pPr>
            <w:r w:rsidRPr="007D6CFA">
              <w:rPr>
                <w:sz w:val="24"/>
                <w:szCs w:val="24"/>
              </w:rPr>
              <w:t xml:space="preserve">Составление проекта процессуального документа не соответствует требованиям уголовно-исполнительного законодательств. </w:t>
            </w:r>
            <w:r w:rsidR="00C102DE" w:rsidRPr="007D6CFA">
              <w:rPr>
                <w:sz w:val="24"/>
                <w:szCs w:val="24"/>
              </w:rPr>
              <w:t>Проект процессуального документа имеет грубые неточности в оформлении либо не составлен.</w:t>
            </w:r>
          </w:p>
        </w:tc>
      </w:tr>
    </w:tbl>
    <w:p w:rsidR="00A848BA" w:rsidRDefault="00A848BA" w:rsidP="00C102DE">
      <w:pPr>
        <w:jc w:val="both"/>
        <w:rPr>
          <w:b/>
          <w:color w:val="000000"/>
          <w:sz w:val="24"/>
          <w:szCs w:val="24"/>
          <w:lang w:eastAsia="ru-RU" w:bidi="ru-RU"/>
        </w:rPr>
      </w:pPr>
    </w:p>
    <w:p w:rsidR="00C102DE" w:rsidRPr="007D6CFA" w:rsidRDefault="00C102DE" w:rsidP="00C102DE">
      <w:pPr>
        <w:jc w:val="both"/>
        <w:rPr>
          <w:i/>
          <w:sz w:val="24"/>
          <w:szCs w:val="24"/>
        </w:rPr>
      </w:pPr>
      <w:r w:rsidRPr="007D6CFA">
        <w:rPr>
          <w:b/>
          <w:color w:val="000000"/>
          <w:sz w:val="24"/>
          <w:szCs w:val="24"/>
          <w:lang w:eastAsia="ru-RU" w:bidi="ru-RU"/>
        </w:rPr>
        <w:t>Оценивание ответа на</w:t>
      </w:r>
      <w:r w:rsidR="000A27EF" w:rsidRPr="007D6CFA">
        <w:rPr>
          <w:b/>
          <w:color w:val="000000"/>
          <w:sz w:val="24"/>
          <w:szCs w:val="24"/>
          <w:lang w:eastAsia="ru-RU" w:bidi="ru-RU"/>
        </w:rPr>
        <w:t xml:space="preserve"> </w:t>
      </w:r>
      <w:r w:rsidR="001354C2" w:rsidRPr="007D6CFA">
        <w:rPr>
          <w:b/>
          <w:color w:val="000000"/>
          <w:sz w:val="24"/>
          <w:szCs w:val="24"/>
          <w:lang w:eastAsia="ru-RU" w:bidi="ru-RU"/>
        </w:rPr>
        <w:t>экзамене</w:t>
      </w:r>
      <w:r w:rsidRPr="007D6CFA">
        <w:rPr>
          <w:i/>
          <w:sz w:val="24"/>
          <w:szCs w:val="24"/>
        </w:rPr>
        <w:t xml:space="preserve"> </w:t>
      </w:r>
    </w:p>
    <w:tbl>
      <w:tblPr>
        <w:tblOverlap w:val="never"/>
        <w:tblW w:w="10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995"/>
        <w:gridCol w:w="3544"/>
        <w:gridCol w:w="4677"/>
      </w:tblGrid>
      <w:tr w:rsidR="001354C2" w:rsidRPr="007D6CFA" w:rsidTr="001354C2">
        <w:trPr>
          <w:trHeight w:val="669"/>
        </w:trPr>
        <w:tc>
          <w:tcPr>
            <w:tcW w:w="1995" w:type="dxa"/>
            <w:shd w:val="clear" w:color="auto" w:fill="FFFFFF"/>
            <w:vAlign w:val="center"/>
          </w:tcPr>
          <w:p w:rsidR="001354C2" w:rsidRPr="007D6CFA" w:rsidRDefault="001354C2" w:rsidP="001354C2">
            <w:pPr>
              <w:widowControl w:val="0"/>
              <w:jc w:val="center"/>
              <w:rPr>
                <w:sz w:val="24"/>
                <w:szCs w:val="24"/>
                <w:lang w:eastAsia="ru-RU" w:bidi="ru-RU"/>
              </w:rPr>
            </w:pPr>
            <w:r w:rsidRPr="007D6CFA">
              <w:rPr>
                <w:sz w:val="24"/>
                <w:szCs w:val="24"/>
                <w:lang w:eastAsia="ru-RU" w:bidi="ru-RU"/>
              </w:rPr>
              <w:t>4-балльная шкала</w:t>
            </w:r>
          </w:p>
        </w:tc>
        <w:tc>
          <w:tcPr>
            <w:tcW w:w="3544" w:type="dxa"/>
            <w:shd w:val="clear" w:color="auto" w:fill="FFFFFF"/>
            <w:vAlign w:val="center"/>
          </w:tcPr>
          <w:p w:rsidR="001354C2" w:rsidRPr="007D6CFA" w:rsidRDefault="001354C2" w:rsidP="001354C2">
            <w:pPr>
              <w:widowControl w:val="0"/>
              <w:jc w:val="center"/>
              <w:rPr>
                <w:sz w:val="24"/>
                <w:szCs w:val="24"/>
                <w:lang w:eastAsia="ru-RU" w:bidi="ru-RU"/>
              </w:rPr>
            </w:pPr>
            <w:r w:rsidRPr="007D6CFA">
              <w:rPr>
                <w:sz w:val="24"/>
                <w:szCs w:val="24"/>
                <w:lang w:eastAsia="ru-RU" w:bidi="ru-RU"/>
              </w:rPr>
              <w:t>Показатели</w:t>
            </w:r>
          </w:p>
        </w:tc>
        <w:tc>
          <w:tcPr>
            <w:tcW w:w="4677" w:type="dxa"/>
            <w:shd w:val="clear" w:color="auto" w:fill="FFFFFF"/>
            <w:vAlign w:val="center"/>
          </w:tcPr>
          <w:p w:rsidR="001354C2" w:rsidRPr="007D6CFA" w:rsidRDefault="001354C2" w:rsidP="001354C2">
            <w:pPr>
              <w:widowControl w:val="0"/>
              <w:jc w:val="center"/>
              <w:rPr>
                <w:sz w:val="24"/>
                <w:szCs w:val="24"/>
                <w:lang w:eastAsia="ru-RU" w:bidi="ru-RU"/>
              </w:rPr>
            </w:pPr>
            <w:r w:rsidRPr="007D6CFA">
              <w:rPr>
                <w:sz w:val="24"/>
                <w:szCs w:val="24"/>
                <w:lang w:eastAsia="ru-RU" w:bidi="ru-RU"/>
              </w:rPr>
              <w:t>Критерии</w:t>
            </w:r>
          </w:p>
        </w:tc>
      </w:tr>
      <w:tr w:rsidR="001354C2" w:rsidRPr="007D6CFA" w:rsidTr="001354C2">
        <w:trPr>
          <w:trHeight w:val="3121"/>
        </w:trPr>
        <w:tc>
          <w:tcPr>
            <w:tcW w:w="1995" w:type="dxa"/>
            <w:shd w:val="clear" w:color="auto" w:fill="FFFFFF"/>
          </w:tcPr>
          <w:p w:rsidR="001354C2" w:rsidRPr="007D6CFA" w:rsidRDefault="001354C2" w:rsidP="001354C2">
            <w:pPr>
              <w:widowControl w:val="0"/>
              <w:jc w:val="both"/>
              <w:rPr>
                <w:sz w:val="24"/>
                <w:szCs w:val="24"/>
                <w:lang w:eastAsia="ru-RU" w:bidi="ru-RU"/>
              </w:rPr>
            </w:pPr>
            <w:r w:rsidRPr="007D6CFA">
              <w:rPr>
                <w:sz w:val="24"/>
                <w:szCs w:val="24"/>
                <w:lang w:eastAsia="ru-RU" w:bidi="ru-RU"/>
              </w:rPr>
              <w:t>«Отлично»</w:t>
            </w:r>
          </w:p>
        </w:tc>
        <w:tc>
          <w:tcPr>
            <w:tcW w:w="3544" w:type="dxa"/>
            <w:vMerge w:val="restart"/>
            <w:shd w:val="clear" w:color="auto" w:fill="FFFFFF"/>
          </w:tcPr>
          <w:p w:rsidR="001354C2" w:rsidRPr="007D6CFA" w:rsidRDefault="001354C2" w:rsidP="001354C2">
            <w:pPr>
              <w:pStyle w:val="af0"/>
              <w:widowControl w:val="0"/>
              <w:numPr>
                <w:ilvl w:val="0"/>
                <w:numId w:val="12"/>
              </w:numPr>
              <w:tabs>
                <w:tab w:val="left" w:pos="274"/>
              </w:tabs>
              <w:ind w:left="0" w:right="132" w:firstLine="0"/>
              <w:jc w:val="both"/>
              <w:rPr>
                <w:lang w:bidi="ru-RU"/>
              </w:rPr>
            </w:pPr>
            <w:r w:rsidRPr="007D6CFA">
              <w:rPr>
                <w:color w:val="000000"/>
                <w:shd w:val="clear" w:color="auto" w:fill="FFFFFF"/>
                <w:lang w:bidi="ru-RU"/>
              </w:rPr>
              <w:t>Полнота изложения теоретического материала;</w:t>
            </w:r>
          </w:p>
          <w:p w:rsidR="001354C2" w:rsidRPr="007D6CFA" w:rsidRDefault="001354C2" w:rsidP="001354C2">
            <w:pPr>
              <w:pStyle w:val="af0"/>
              <w:widowControl w:val="0"/>
              <w:numPr>
                <w:ilvl w:val="0"/>
                <w:numId w:val="12"/>
              </w:numPr>
              <w:tabs>
                <w:tab w:val="left" w:pos="274"/>
              </w:tabs>
              <w:ind w:left="0" w:right="132" w:firstLine="0"/>
              <w:jc w:val="both"/>
              <w:rPr>
                <w:lang w:bidi="ru-RU"/>
              </w:rPr>
            </w:pPr>
            <w:r w:rsidRPr="007D6CFA">
              <w:rPr>
                <w:color w:val="000000"/>
                <w:shd w:val="clear" w:color="auto" w:fill="FFFFFF"/>
                <w:lang w:bidi="ru-RU"/>
              </w:rPr>
              <w:t>Полнота и правильность решения ситуационной задачи;</w:t>
            </w:r>
          </w:p>
          <w:p w:rsidR="001354C2" w:rsidRPr="007D6CFA" w:rsidRDefault="001354C2" w:rsidP="001354C2">
            <w:pPr>
              <w:pStyle w:val="af0"/>
              <w:widowControl w:val="0"/>
              <w:numPr>
                <w:ilvl w:val="0"/>
                <w:numId w:val="12"/>
              </w:numPr>
              <w:tabs>
                <w:tab w:val="left" w:pos="274"/>
              </w:tabs>
              <w:ind w:left="0" w:right="132" w:firstLine="0"/>
              <w:jc w:val="both"/>
              <w:rPr>
                <w:lang w:bidi="ru-RU"/>
              </w:rPr>
            </w:pPr>
            <w:r w:rsidRPr="007D6CFA">
              <w:rPr>
                <w:color w:val="000000"/>
                <w:shd w:val="clear" w:color="auto" w:fill="FFFFFF"/>
                <w:lang w:bidi="ru-RU"/>
              </w:rPr>
              <w:t>Правильность и/или аргументированность изложения;</w:t>
            </w:r>
          </w:p>
          <w:p w:rsidR="001354C2" w:rsidRPr="007D6CFA" w:rsidRDefault="001354C2" w:rsidP="001354C2">
            <w:pPr>
              <w:pStyle w:val="af0"/>
              <w:widowControl w:val="0"/>
              <w:numPr>
                <w:ilvl w:val="0"/>
                <w:numId w:val="12"/>
              </w:numPr>
              <w:tabs>
                <w:tab w:val="left" w:pos="274"/>
              </w:tabs>
              <w:ind w:left="0" w:right="132" w:firstLine="0"/>
              <w:jc w:val="both"/>
              <w:rPr>
                <w:lang w:bidi="ru-RU"/>
              </w:rPr>
            </w:pPr>
            <w:r w:rsidRPr="007D6CFA">
              <w:rPr>
                <w:color w:val="000000"/>
                <w:shd w:val="clear" w:color="auto" w:fill="FFFFFF"/>
                <w:lang w:bidi="ru-RU"/>
              </w:rPr>
              <w:t>Самостоятельность ответа;</w:t>
            </w:r>
          </w:p>
          <w:p w:rsidR="001354C2" w:rsidRPr="007D6CFA" w:rsidRDefault="001354C2" w:rsidP="001354C2">
            <w:pPr>
              <w:pStyle w:val="af0"/>
              <w:widowControl w:val="0"/>
              <w:numPr>
                <w:ilvl w:val="0"/>
                <w:numId w:val="12"/>
              </w:numPr>
              <w:tabs>
                <w:tab w:val="left" w:pos="274"/>
              </w:tabs>
              <w:ind w:left="0" w:right="132" w:firstLine="0"/>
              <w:jc w:val="both"/>
              <w:rPr>
                <w:lang w:bidi="ru-RU"/>
              </w:rPr>
            </w:pPr>
            <w:r w:rsidRPr="007D6CFA">
              <w:rPr>
                <w:color w:val="000000"/>
                <w:shd w:val="clear" w:color="auto" w:fill="FFFFFF"/>
                <w:lang w:bidi="ru-RU"/>
              </w:rPr>
              <w:t>Культура речи;</w:t>
            </w:r>
          </w:p>
          <w:p w:rsidR="001354C2" w:rsidRPr="007D6CFA" w:rsidRDefault="001354C2" w:rsidP="001354C2">
            <w:pPr>
              <w:pStyle w:val="af0"/>
              <w:widowControl w:val="0"/>
              <w:numPr>
                <w:ilvl w:val="0"/>
                <w:numId w:val="12"/>
              </w:numPr>
              <w:tabs>
                <w:tab w:val="left" w:pos="274"/>
                <w:tab w:val="left" w:pos="310"/>
              </w:tabs>
              <w:ind w:left="0" w:right="132" w:firstLine="0"/>
              <w:jc w:val="both"/>
              <w:rPr>
                <w:color w:val="000000"/>
                <w:shd w:val="clear" w:color="auto" w:fill="FFFFFF"/>
                <w:lang w:bidi="ru-RU"/>
              </w:rPr>
            </w:pPr>
            <w:r w:rsidRPr="007D6CFA">
              <w:rPr>
                <w:color w:val="000000"/>
                <w:shd w:val="clear" w:color="auto" w:fill="FFFFFF"/>
                <w:lang w:bidi="ru-RU"/>
              </w:rPr>
              <w:t>Умение проводить анализ законодательства, теории и практики при решении ситуационной задачи</w:t>
            </w:r>
          </w:p>
        </w:tc>
        <w:tc>
          <w:tcPr>
            <w:tcW w:w="4677" w:type="dxa"/>
            <w:shd w:val="clear" w:color="auto" w:fill="FFFFFF"/>
          </w:tcPr>
          <w:p w:rsidR="001354C2" w:rsidRPr="007D6CFA" w:rsidRDefault="001354C2" w:rsidP="001354C2">
            <w:pPr>
              <w:widowControl w:val="0"/>
              <w:autoSpaceDE w:val="0"/>
              <w:autoSpaceDN w:val="0"/>
              <w:adjustRightInd w:val="0"/>
              <w:ind w:right="131"/>
              <w:jc w:val="both"/>
              <w:rPr>
                <w:sz w:val="24"/>
                <w:szCs w:val="24"/>
                <w:lang w:eastAsia="ru-RU" w:bidi="ru-RU"/>
              </w:rPr>
            </w:pPr>
            <w:r w:rsidRPr="007D6CFA">
              <w:rPr>
                <w:sz w:val="24"/>
                <w:szCs w:val="24"/>
                <w:lang w:eastAsia="ru-RU" w:bidi="ru-RU"/>
              </w:rPr>
              <w:t xml:space="preserve">оценка «отлично» выставляется студенту, если он глубоко и прочно усвоил программный материал, исчерпывающе, последовательно, четко и логически стройно его излагает, умеет тесно увязывать теорию с практикой, свободно справляется с вопросами ситуационной задачи, </w:t>
            </w:r>
            <w:r w:rsidRPr="007D6CFA">
              <w:rPr>
                <w:sz w:val="24"/>
                <w:szCs w:val="24"/>
              </w:rPr>
              <w:t xml:space="preserve">причем не затрудняется с ответом на дополнительные вопросы в рамках билета, </w:t>
            </w:r>
            <w:r w:rsidRPr="007D6CFA">
              <w:rPr>
                <w:sz w:val="24"/>
                <w:szCs w:val="24"/>
                <w:lang w:eastAsia="ru-RU" w:bidi="ru-RU"/>
              </w:rPr>
              <w:t xml:space="preserve">использует в ответе материал монографической литературы, </w:t>
            </w:r>
            <w:r w:rsidRPr="007D6CFA">
              <w:rPr>
                <w:sz w:val="24"/>
                <w:szCs w:val="24"/>
              </w:rPr>
              <w:t>правильно обосновывает свои выводы.</w:t>
            </w:r>
          </w:p>
        </w:tc>
      </w:tr>
      <w:tr w:rsidR="001354C2" w:rsidRPr="007D6CFA" w:rsidTr="00B7693C">
        <w:trPr>
          <w:trHeight w:val="1948"/>
        </w:trPr>
        <w:tc>
          <w:tcPr>
            <w:tcW w:w="1995" w:type="dxa"/>
            <w:shd w:val="clear" w:color="auto" w:fill="FFFFFF"/>
          </w:tcPr>
          <w:p w:rsidR="001354C2" w:rsidRPr="007D6CFA" w:rsidRDefault="001354C2" w:rsidP="001354C2">
            <w:pPr>
              <w:widowControl w:val="0"/>
              <w:jc w:val="both"/>
              <w:rPr>
                <w:sz w:val="24"/>
                <w:szCs w:val="24"/>
                <w:lang w:eastAsia="ru-RU" w:bidi="ru-RU"/>
              </w:rPr>
            </w:pPr>
            <w:r w:rsidRPr="007D6CFA">
              <w:rPr>
                <w:sz w:val="24"/>
                <w:szCs w:val="24"/>
                <w:lang w:eastAsia="ru-RU" w:bidi="ru-RU"/>
              </w:rPr>
              <w:t>«Хорошо»</w:t>
            </w:r>
          </w:p>
          <w:p w:rsidR="001354C2" w:rsidRPr="007D6CFA" w:rsidRDefault="001354C2" w:rsidP="001354C2">
            <w:pPr>
              <w:widowControl w:val="0"/>
              <w:jc w:val="both"/>
              <w:rPr>
                <w:sz w:val="24"/>
                <w:szCs w:val="24"/>
                <w:lang w:eastAsia="ru-RU" w:bidi="ru-RU"/>
              </w:rPr>
            </w:pPr>
          </w:p>
        </w:tc>
        <w:tc>
          <w:tcPr>
            <w:tcW w:w="3544" w:type="dxa"/>
            <w:vMerge/>
            <w:shd w:val="clear" w:color="auto" w:fill="FFFFFF"/>
          </w:tcPr>
          <w:p w:rsidR="001354C2" w:rsidRPr="007D6CFA" w:rsidRDefault="001354C2" w:rsidP="001354C2">
            <w:pPr>
              <w:ind w:right="132"/>
              <w:jc w:val="both"/>
              <w:rPr>
                <w:sz w:val="24"/>
                <w:szCs w:val="24"/>
              </w:rPr>
            </w:pPr>
          </w:p>
        </w:tc>
        <w:tc>
          <w:tcPr>
            <w:tcW w:w="4677" w:type="dxa"/>
            <w:shd w:val="clear" w:color="auto" w:fill="FFFFFF"/>
          </w:tcPr>
          <w:p w:rsidR="001354C2" w:rsidRPr="007D6CFA" w:rsidRDefault="001354C2" w:rsidP="001354C2">
            <w:pPr>
              <w:tabs>
                <w:tab w:val="left" w:pos="-4680"/>
              </w:tabs>
              <w:ind w:right="132"/>
              <w:jc w:val="both"/>
              <w:rPr>
                <w:sz w:val="24"/>
                <w:szCs w:val="24"/>
              </w:rPr>
            </w:pPr>
            <w:r w:rsidRPr="007D6CFA">
              <w:rPr>
                <w:sz w:val="24"/>
                <w:szCs w:val="24"/>
              </w:rPr>
              <w:t>оценка «хорошо» выставляется студенту, если он твердо знает материал, грамотно и по существу излагает его, не допуская существенных неточностей в ответе на вопрос, правильно применяет теоретические положения и обосновывает свои выводы.</w:t>
            </w:r>
          </w:p>
        </w:tc>
      </w:tr>
      <w:tr w:rsidR="001354C2" w:rsidRPr="007D6CFA" w:rsidTr="001354C2">
        <w:trPr>
          <w:trHeight w:val="415"/>
        </w:trPr>
        <w:tc>
          <w:tcPr>
            <w:tcW w:w="1995" w:type="dxa"/>
            <w:shd w:val="clear" w:color="auto" w:fill="FFFFFF"/>
          </w:tcPr>
          <w:p w:rsidR="001354C2" w:rsidRPr="007D6CFA" w:rsidRDefault="001354C2" w:rsidP="001354C2">
            <w:pPr>
              <w:widowControl w:val="0"/>
              <w:jc w:val="both"/>
              <w:rPr>
                <w:sz w:val="24"/>
                <w:szCs w:val="24"/>
                <w:lang w:eastAsia="ru-RU" w:bidi="ru-RU"/>
              </w:rPr>
            </w:pPr>
            <w:r w:rsidRPr="007D6CFA">
              <w:rPr>
                <w:sz w:val="24"/>
                <w:szCs w:val="24"/>
                <w:lang w:eastAsia="ru-RU" w:bidi="ru-RU"/>
              </w:rPr>
              <w:t>«Удовлетворительно»</w:t>
            </w:r>
          </w:p>
          <w:p w:rsidR="001354C2" w:rsidRPr="007D6CFA" w:rsidRDefault="001354C2" w:rsidP="001354C2">
            <w:pPr>
              <w:widowControl w:val="0"/>
              <w:jc w:val="both"/>
              <w:rPr>
                <w:sz w:val="24"/>
                <w:szCs w:val="24"/>
                <w:lang w:eastAsia="ru-RU" w:bidi="ru-RU"/>
              </w:rPr>
            </w:pPr>
          </w:p>
        </w:tc>
        <w:tc>
          <w:tcPr>
            <w:tcW w:w="3544" w:type="dxa"/>
            <w:vMerge/>
            <w:shd w:val="clear" w:color="auto" w:fill="FFFFFF"/>
          </w:tcPr>
          <w:p w:rsidR="001354C2" w:rsidRPr="007D6CFA" w:rsidRDefault="001354C2" w:rsidP="001354C2">
            <w:pPr>
              <w:jc w:val="both"/>
              <w:rPr>
                <w:sz w:val="24"/>
                <w:szCs w:val="24"/>
              </w:rPr>
            </w:pPr>
          </w:p>
        </w:tc>
        <w:tc>
          <w:tcPr>
            <w:tcW w:w="4677" w:type="dxa"/>
            <w:shd w:val="clear" w:color="auto" w:fill="FFFFFF"/>
          </w:tcPr>
          <w:p w:rsidR="001354C2" w:rsidRPr="007D6CFA" w:rsidRDefault="001354C2" w:rsidP="001354C2">
            <w:pPr>
              <w:widowControl w:val="0"/>
              <w:autoSpaceDE w:val="0"/>
              <w:autoSpaceDN w:val="0"/>
              <w:adjustRightInd w:val="0"/>
              <w:ind w:right="131"/>
              <w:jc w:val="both"/>
              <w:rPr>
                <w:sz w:val="24"/>
                <w:szCs w:val="24"/>
              </w:rPr>
            </w:pPr>
            <w:r w:rsidRPr="007D6CFA">
              <w:rPr>
                <w:sz w:val="24"/>
                <w:szCs w:val="24"/>
                <w:lang w:eastAsia="ru-RU" w:bidi="ru-RU"/>
              </w:rPr>
              <w:t xml:space="preserve">оценка «удовлетворительно» выставляется студенту, если он имеет знания только основного материала, </w:t>
            </w:r>
            <w:r w:rsidRPr="007D6CFA">
              <w:rPr>
                <w:sz w:val="24"/>
                <w:szCs w:val="24"/>
              </w:rPr>
              <w:t>но не усвоил его деталей, допускает неточности, недостаточно</w:t>
            </w:r>
          </w:p>
          <w:p w:rsidR="001354C2" w:rsidRPr="007D6CFA" w:rsidRDefault="001354C2" w:rsidP="001354C2">
            <w:pPr>
              <w:widowControl w:val="0"/>
              <w:autoSpaceDE w:val="0"/>
              <w:autoSpaceDN w:val="0"/>
              <w:adjustRightInd w:val="0"/>
              <w:ind w:right="131"/>
              <w:jc w:val="both"/>
              <w:rPr>
                <w:sz w:val="24"/>
                <w:szCs w:val="24"/>
              </w:rPr>
            </w:pPr>
            <w:r w:rsidRPr="007D6CFA">
              <w:rPr>
                <w:sz w:val="24"/>
                <w:szCs w:val="24"/>
              </w:rPr>
              <w:t>правильные формулировки, нарушение логической последовательности в изложении</w:t>
            </w:r>
          </w:p>
          <w:p w:rsidR="001354C2" w:rsidRPr="007D6CFA" w:rsidRDefault="001354C2" w:rsidP="001354C2">
            <w:pPr>
              <w:widowControl w:val="0"/>
              <w:autoSpaceDE w:val="0"/>
              <w:autoSpaceDN w:val="0"/>
              <w:adjustRightInd w:val="0"/>
              <w:ind w:right="131"/>
              <w:jc w:val="both"/>
              <w:rPr>
                <w:sz w:val="24"/>
                <w:szCs w:val="24"/>
                <w:lang w:eastAsia="ru-RU" w:bidi="ru-RU"/>
              </w:rPr>
            </w:pPr>
            <w:r w:rsidRPr="007D6CFA">
              <w:rPr>
                <w:sz w:val="24"/>
                <w:szCs w:val="24"/>
              </w:rPr>
              <w:t>программного материала, испытывает затруднения при воспроизведении положений закона.</w:t>
            </w:r>
          </w:p>
        </w:tc>
      </w:tr>
      <w:tr w:rsidR="001354C2" w:rsidRPr="007D6CFA" w:rsidTr="001354C2">
        <w:trPr>
          <w:trHeight w:val="698"/>
        </w:trPr>
        <w:tc>
          <w:tcPr>
            <w:tcW w:w="1995" w:type="dxa"/>
            <w:shd w:val="clear" w:color="auto" w:fill="FFFFFF"/>
          </w:tcPr>
          <w:p w:rsidR="001354C2" w:rsidRPr="007D6CFA" w:rsidRDefault="001354C2" w:rsidP="001354C2">
            <w:pPr>
              <w:widowControl w:val="0"/>
              <w:jc w:val="both"/>
              <w:rPr>
                <w:sz w:val="24"/>
                <w:szCs w:val="24"/>
                <w:lang w:eastAsia="ru-RU" w:bidi="ru-RU"/>
              </w:rPr>
            </w:pPr>
            <w:r w:rsidRPr="007D6CFA">
              <w:rPr>
                <w:sz w:val="24"/>
                <w:szCs w:val="24"/>
                <w:lang w:eastAsia="ru-RU" w:bidi="ru-RU"/>
              </w:rPr>
              <w:t>«Неудовлетвори</w:t>
            </w:r>
            <w:r w:rsidRPr="007D6CFA">
              <w:rPr>
                <w:sz w:val="24"/>
                <w:szCs w:val="24"/>
                <w:lang w:eastAsia="ru-RU" w:bidi="ru-RU"/>
              </w:rPr>
              <w:softHyphen/>
              <w:t>тельно»</w:t>
            </w:r>
          </w:p>
        </w:tc>
        <w:tc>
          <w:tcPr>
            <w:tcW w:w="3544" w:type="dxa"/>
            <w:vMerge/>
            <w:shd w:val="clear" w:color="auto" w:fill="FFFFFF"/>
          </w:tcPr>
          <w:p w:rsidR="001354C2" w:rsidRPr="007D6CFA" w:rsidRDefault="001354C2" w:rsidP="001354C2">
            <w:pPr>
              <w:jc w:val="both"/>
              <w:rPr>
                <w:sz w:val="24"/>
                <w:szCs w:val="24"/>
              </w:rPr>
            </w:pPr>
          </w:p>
        </w:tc>
        <w:tc>
          <w:tcPr>
            <w:tcW w:w="4677" w:type="dxa"/>
            <w:shd w:val="clear" w:color="auto" w:fill="FFFFFF"/>
          </w:tcPr>
          <w:p w:rsidR="001354C2" w:rsidRPr="007D6CFA" w:rsidRDefault="001354C2" w:rsidP="001354C2">
            <w:pPr>
              <w:widowControl w:val="0"/>
              <w:autoSpaceDE w:val="0"/>
              <w:autoSpaceDN w:val="0"/>
              <w:adjustRightInd w:val="0"/>
              <w:ind w:right="131"/>
              <w:jc w:val="both"/>
              <w:rPr>
                <w:sz w:val="24"/>
                <w:szCs w:val="24"/>
              </w:rPr>
            </w:pPr>
            <w:r w:rsidRPr="007D6CFA">
              <w:rPr>
                <w:sz w:val="24"/>
                <w:szCs w:val="24"/>
                <w:lang w:eastAsia="ru-RU" w:bidi="ru-RU"/>
              </w:rPr>
              <w:t xml:space="preserve">оценка «неудовлетворительно» выставляется студенту, который не знает </w:t>
            </w:r>
            <w:r w:rsidRPr="007D6CFA">
              <w:rPr>
                <w:sz w:val="24"/>
                <w:szCs w:val="24"/>
                <w:lang w:eastAsia="ru-RU" w:bidi="ru-RU"/>
              </w:rPr>
              <w:lastRenderedPageBreak/>
              <w:t xml:space="preserve">значительной части программного материала, </w:t>
            </w:r>
            <w:r w:rsidRPr="007D6CFA">
              <w:rPr>
                <w:sz w:val="24"/>
                <w:szCs w:val="24"/>
              </w:rPr>
              <w:t>допускает существенные ошибки,</w:t>
            </w:r>
          </w:p>
          <w:p w:rsidR="001354C2" w:rsidRPr="007D6CFA" w:rsidRDefault="001354C2" w:rsidP="001354C2">
            <w:pPr>
              <w:widowControl w:val="0"/>
              <w:autoSpaceDE w:val="0"/>
              <w:autoSpaceDN w:val="0"/>
              <w:adjustRightInd w:val="0"/>
              <w:ind w:right="131"/>
              <w:jc w:val="both"/>
              <w:rPr>
                <w:sz w:val="24"/>
                <w:szCs w:val="24"/>
              </w:rPr>
            </w:pPr>
            <w:r w:rsidRPr="007D6CFA">
              <w:rPr>
                <w:sz w:val="24"/>
                <w:szCs w:val="24"/>
              </w:rPr>
              <w:t>неуверенно, с большими затруднениями ориентируется в нормах действующего</w:t>
            </w:r>
          </w:p>
          <w:p w:rsidR="001354C2" w:rsidRPr="007D6CFA" w:rsidRDefault="001354C2" w:rsidP="001354C2">
            <w:pPr>
              <w:widowControl w:val="0"/>
              <w:ind w:right="131"/>
              <w:jc w:val="both"/>
              <w:rPr>
                <w:sz w:val="24"/>
                <w:szCs w:val="24"/>
                <w:lang w:eastAsia="ru-RU" w:bidi="ru-RU"/>
              </w:rPr>
            </w:pPr>
            <w:r w:rsidRPr="007D6CFA">
              <w:rPr>
                <w:sz w:val="24"/>
                <w:szCs w:val="24"/>
              </w:rPr>
              <w:t>законодательства</w:t>
            </w:r>
          </w:p>
        </w:tc>
      </w:tr>
    </w:tbl>
    <w:p w:rsidR="00AD74D3" w:rsidRPr="007D6CFA" w:rsidRDefault="00AD74D3" w:rsidP="00C102DE">
      <w:pPr>
        <w:jc w:val="both"/>
        <w:rPr>
          <w:i/>
          <w:sz w:val="24"/>
          <w:szCs w:val="24"/>
        </w:rPr>
      </w:pPr>
    </w:p>
    <w:p w:rsidR="00C102DE" w:rsidRPr="007D6CFA" w:rsidRDefault="00C102DE" w:rsidP="00C102DE">
      <w:pPr>
        <w:pStyle w:val="ReportMain"/>
        <w:keepNext/>
        <w:suppressAutoHyphens/>
        <w:spacing w:after="360"/>
        <w:ind w:firstLine="709"/>
        <w:jc w:val="both"/>
        <w:outlineLvl w:val="0"/>
        <w:rPr>
          <w:b/>
          <w:szCs w:val="24"/>
        </w:rPr>
      </w:pPr>
      <w:r w:rsidRPr="007D6CFA">
        <w:rPr>
          <w:b/>
          <w:szCs w:val="24"/>
        </w:rPr>
        <w:t>Раздел 3.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C102DE" w:rsidRPr="007D6CFA" w:rsidRDefault="00C102DE" w:rsidP="00C102DE">
      <w:pPr>
        <w:ind w:firstLine="709"/>
        <w:rPr>
          <w:b/>
          <w:bCs/>
          <w:sz w:val="24"/>
          <w:szCs w:val="24"/>
          <w:lang w:eastAsia="ru-RU"/>
        </w:rPr>
      </w:pPr>
      <w:r w:rsidRPr="007D6CFA">
        <w:rPr>
          <w:b/>
          <w:bCs/>
          <w:sz w:val="24"/>
          <w:szCs w:val="24"/>
          <w:lang w:eastAsia="ru-RU"/>
        </w:rPr>
        <w:t xml:space="preserve">1 </w:t>
      </w:r>
      <w:r w:rsidRPr="007D6CFA">
        <w:rPr>
          <w:b/>
          <w:color w:val="000000"/>
          <w:spacing w:val="7"/>
          <w:sz w:val="24"/>
          <w:szCs w:val="24"/>
        </w:rPr>
        <w:t>Методические рекомендации к решению тестовых заданий</w:t>
      </w:r>
    </w:p>
    <w:p w:rsidR="00B7693C" w:rsidRPr="00F95413" w:rsidRDefault="005E554F" w:rsidP="00B7693C">
      <w:pPr>
        <w:ind w:firstLine="709"/>
        <w:jc w:val="both"/>
        <w:rPr>
          <w:sz w:val="24"/>
          <w:szCs w:val="24"/>
        </w:rPr>
      </w:pPr>
      <w:r w:rsidRPr="007D6CFA">
        <w:rPr>
          <w:rStyle w:val="211pt"/>
          <w:sz w:val="24"/>
          <w:szCs w:val="24"/>
        </w:rPr>
        <w:t xml:space="preserve">Тестирование – система стандартизированных простых и комплексных заданий, позволяющая автоматизировать процедуру измерения уровня знаний, умений и владений обучающегося. Рекомендуется для оценки знаний, умений и владений студентов. </w:t>
      </w:r>
      <w:r w:rsidRPr="007D6CFA">
        <w:rPr>
          <w:sz w:val="24"/>
          <w:szCs w:val="24"/>
        </w:rPr>
        <w:t xml:space="preserve">На сегодняшний день тестирование является наиболее часто применяемой и эффективной формой контроля знаний студентов. Это обусловливается оперативностью и объективностью получения показателей результатов обучения студентов. </w:t>
      </w:r>
      <w:r w:rsidRPr="007D6CFA">
        <w:rPr>
          <w:color w:val="000000"/>
          <w:sz w:val="24"/>
          <w:szCs w:val="24"/>
        </w:rPr>
        <w:t xml:space="preserve">Тестирования проводится  с использованием </w:t>
      </w:r>
      <w:r w:rsidRPr="007D6CFA">
        <w:rPr>
          <w:sz w:val="24"/>
          <w:szCs w:val="24"/>
        </w:rPr>
        <w:t xml:space="preserve">веб-приложения «Универсальная система тестирования БГТИ». </w:t>
      </w:r>
      <w:r w:rsidR="00B7693C" w:rsidRPr="00F95413">
        <w:rPr>
          <w:sz w:val="24"/>
          <w:szCs w:val="24"/>
        </w:rPr>
        <w:t xml:space="preserve">На тестирование отводится 60  минут. Каждый вариант тестовых заданий включает 30 вопросов. За каждый правильный  ответ на вопрос дается 1 балл. Оценка «отлично» ставится, если студент набрал более 86 % правильных ответов, «хорошо», если студент </w:t>
      </w:r>
      <w:r w:rsidR="00B7693C" w:rsidRPr="00B7693C">
        <w:rPr>
          <w:sz w:val="24"/>
          <w:szCs w:val="24"/>
        </w:rPr>
        <w:t xml:space="preserve">набрал </w:t>
      </w:r>
      <w:r w:rsidR="00B7693C" w:rsidRPr="00B7693C">
        <w:rPr>
          <w:rStyle w:val="36"/>
          <w:rFonts w:eastAsiaTheme="majorEastAsia"/>
          <w:sz w:val="24"/>
          <w:szCs w:val="24"/>
          <w:u w:val="none"/>
        </w:rPr>
        <w:t xml:space="preserve">от 71 до 85  % </w:t>
      </w:r>
      <w:r w:rsidR="00B7693C" w:rsidRPr="00B7693C">
        <w:rPr>
          <w:sz w:val="24"/>
          <w:szCs w:val="24"/>
        </w:rPr>
        <w:t xml:space="preserve">правильных ответов, «удовлетворительно» </w:t>
      </w:r>
      <w:r w:rsidR="00B7693C" w:rsidRPr="00B7693C">
        <w:rPr>
          <w:rStyle w:val="36"/>
          <w:rFonts w:eastAsiaTheme="majorEastAsia"/>
          <w:sz w:val="24"/>
          <w:szCs w:val="24"/>
          <w:u w:val="none"/>
        </w:rPr>
        <w:t xml:space="preserve">от 50 до 70  % , </w:t>
      </w:r>
      <w:r w:rsidR="00B7693C" w:rsidRPr="00B7693C">
        <w:rPr>
          <w:sz w:val="24"/>
          <w:szCs w:val="24"/>
        </w:rPr>
        <w:t>«неудовлетворительно» ставится, если студент набрал менее 50 % правильных ответов.</w:t>
      </w:r>
      <w:r w:rsidR="00B7693C" w:rsidRPr="00F95413">
        <w:rPr>
          <w:sz w:val="24"/>
          <w:szCs w:val="24"/>
        </w:rPr>
        <w:t xml:space="preserve"> </w:t>
      </w:r>
    </w:p>
    <w:p w:rsidR="005E554F" w:rsidRPr="007D6CFA" w:rsidRDefault="005E554F" w:rsidP="005E554F">
      <w:pPr>
        <w:ind w:firstLine="709"/>
        <w:jc w:val="both"/>
        <w:rPr>
          <w:sz w:val="24"/>
          <w:szCs w:val="24"/>
        </w:rPr>
      </w:pPr>
    </w:p>
    <w:p w:rsidR="00C102DE" w:rsidRPr="007D6CFA" w:rsidRDefault="00C102DE" w:rsidP="00C102DE">
      <w:pPr>
        <w:ind w:firstLine="709"/>
        <w:jc w:val="both"/>
        <w:rPr>
          <w:b/>
          <w:bCs/>
          <w:sz w:val="24"/>
          <w:szCs w:val="24"/>
        </w:rPr>
      </w:pPr>
      <w:r w:rsidRPr="007D6CFA">
        <w:rPr>
          <w:b/>
          <w:bCs/>
          <w:sz w:val="24"/>
          <w:szCs w:val="24"/>
        </w:rPr>
        <w:t xml:space="preserve">2 </w:t>
      </w:r>
      <w:r w:rsidRPr="007D6CFA">
        <w:rPr>
          <w:b/>
          <w:color w:val="000000"/>
          <w:spacing w:val="7"/>
          <w:sz w:val="24"/>
          <w:szCs w:val="24"/>
        </w:rPr>
        <w:t xml:space="preserve">Методические рекомендации к </w:t>
      </w:r>
      <w:r w:rsidRPr="007D6CFA">
        <w:rPr>
          <w:b/>
          <w:bCs/>
          <w:sz w:val="24"/>
          <w:szCs w:val="24"/>
        </w:rPr>
        <w:t xml:space="preserve">опросу </w:t>
      </w:r>
    </w:p>
    <w:p w:rsidR="00C102DE" w:rsidRPr="007D6CFA" w:rsidRDefault="00C102DE" w:rsidP="00C102DE">
      <w:pPr>
        <w:ind w:firstLine="709"/>
        <w:jc w:val="both"/>
        <w:rPr>
          <w:iCs/>
          <w:sz w:val="24"/>
          <w:szCs w:val="24"/>
          <w:shd w:val="clear" w:color="auto" w:fill="FFFFFF"/>
        </w:rPr>
      </w:pPr>
      <w:r w:rsidRPr="007D6CFA">
        <w:rPr>
          <w:iCs/>
          <w:sz w:val="24"/>
          <w:szCs w:val="24"/>
          <w:shd w:val="clear" w:color="auto" w:fill="FFFFFF"/>
        </w:rPr>
        <w:t>Опрос – средство контроля, организованное как специальная беседа преподавателя со студентом на тему изучаемой дисциплины и рассчитанное на выяснение объема знаний студента по этой теме. Цель опроса – оценить знания студента, умение логически построить ответ, владение монологической и диалогической речью, уровень развития мышления. Обучающая функция собеседования состоит в выявлении вопросов, которые по каким-то причинам оказались недостаточно осмысленными в ходе учебных занятий, и определении способов коррекции пробелов в знаниях и умениях студентов. Таким образом, проведение собеседования по изучаемому разделу нацелено на: проверку знаний студента; указание на неправильно понятые вопросы; возможность объяснить неусвоенные вопросы темы или указать, какую дополнительную учебно-методическую литературу должен прочитать студент, чтобы восполнить пробел в своих знаниях.</w:t>
      </w:r>
    </w:p>
    <w:p w:rsidR="00C102DE" w:rsidRPr="007D6CFA" w:rsidRDefault="00C102DE" w:rsidP="00C102DE">
      <w:pPr>
        <w:ind w:firstLine="709"/>
        <w:jc w:val="both"/>
        <w:rPr>
          <w:sz w:val="24"/>
          <w:szCs w:val="24"/>
        </w:rPr>
      </w:pPr>
      <w:r w:rsidRPr="007D6CFA">
        <w:rPr>
          <w:sz w:val="24"/>
          <w:szCs w:val="24"/>
        </w:rPr>
        <w:t xml:space="preserve">В начале семестра студентам объявляются вопросы для самостоятельной подготовки к собеседованию, предлагается литература для подготовки, объявляются критерии оценки. Дополнительно доводятся до сведения утвержденные кафедрой дни консультации преподавателя. Опрос проводится на практическом занятии, в котором принимают все студенты. </w:t>
      </w:r>
    </w:p>
    <w:p w:rsidR="00C102DE" w:rsidRPr="007D6CFA" w:rsidRDefault="00C102DE" w:rsidP="00C102DE">
      <w:pPr>
        <w:pStyle w:val="af4"/>
        <w:suppressLineNumbers/>
        <w:spacing w:after="0"/>
        <w:ind w:left="0" w:firstLine="709"/>
        <w:rPr>
          <w:bCs/>
          <w:sz w:val="24"/>
          <w:szCs w:val="24"/>
        </w:rPr>
      </w:pPr>
    </w:p>
    <w:p w:rsidR="00C102DE" w:rsidRPr="007D6CFA" w:rsidRDefault="00C102DE" w:rsidP="00C102DE">
      <w:pPr>
        <w:shd w:val="clear" w:color="auto" w:fill="FFFFFF"/>
        <w:ind w:firstLine="709"/>
        <w:jc w:val="both"/>
        <w:rPr>
          <w:b/>
          <w:iCs/>
          <w:sz w:val="24"/>
          <w:szCs w:val="24"/>
        </w:rPr>
      </w:pPr>
      <w:r w:rsidRPr="007D6CFA">
        <w:rPr>
          <w:b/>
          <w:sz w:val="24"/>
          <w:szCs w:val="24"/>
        </w:rPr>
        <w:t xml:space="preserve">3 Методические рекомендации к </w:t>
      </w:r>
      <w:r w:rsidRPr="007D6CFA">
        <w:rPr>
          <w:b/>
          <w:iCs/>
          <w:sz w:val="24"/>
          <w:szCs w:val="24"/>
        </w:rPr>
        <w:t xml:space="preserve">решению ситуационных задач </w:t>
      </w:r>
    </w:p>
    <w:p w:rsidR="00377280" w:rsidRPr="007D6CFA" w:rsidRDefault="00377280" w:rsidP="00377280">
      <w:pPr>
        <w:ind w:firstLine="709"/>
        <w:jc w:val="both"/>
        <w:rPr>
          <w:b/>
          <w:sz w:val="24"/>
          <w:szCs w:val="24"/>
        </w:rPr>
      </w:pPr>
      <w:r w:rsidRPr="007D6CFA">
        <w:rPr>
          <w:sz w:val="24"/>
          <w:szCs w:val="24"/>
        </w:rPr>
        <w:t xml:space="preserve">В основе ситуационных задач лежат примеры из судебной практики разрешения вопросов порядка и условий исполнения наказаний, применения мер исправительного воздействия и соблюдения прав и свобод осужденных. В текстах задач приведены фамилии действующих лиц, а также наименования населенных пунктов. Любое совпадение этих фамилий и населенных пунктов с реально существующими является случайным. Для студентов предоставляется возможность самостоятельно контролировать свои знания, обнаруживать пробелы и своевременно принимать меры для их ликвидации. Студенты решают предложенные задачи при самоподготовке. На практических занятиях происходит коллективное обсуждение этих решений, которые с учетом высказанных замечаний письменно дорабатываются и представляются преподавателю для проверки. </w:t>
      </w:r>
    </w:p>
    <w:p w:rsidR="00377280" w:rsidRPr="007D6CFA" w:rsidRDefault="00377280" w:rsidP="00377280">
      <w:pPr>
        <w:pStyle w:val="ConsTitle"/>
        <w:widowControl/>
        <w:ind w:firstLine="709"/>
        <w:jc w:val="both"/>
        <w:rPr>
          <w:rFonts w:ascii="Times New Roman" w:hAnsi="Times New Roman"/>
          <w:b w:val="0"/>
          <w:sz w:val="24"/>
          <w:szCs w:val="24"/>
        </w:rPr>
      </w:pPr>
      <w:r w:rsidRPr="007D6CFA">
        <w:rPr>
          <w:rFonts w:ascii="Times New Roman" w:hAnsi="Times New Roman"/>
          <w:b w:val="0"/>
          <w:sz w:val="24"/>
          <w:szCs w:val="24"/>
        </w:rPr>
        <w:lastRenderedPageBreak/>
        <w:t>Для того чтобы успешно решить задачу, нужно воспользоваться предложенным алгоритмом:</w:t>
      </w:r>
    </w:p>
    <w:p w:rsidR="00377280" w:rsidRPr="007D6CFA" w:rsidRDefault="00377280" w:rsidP="00377280">
      <w:pPr>
        <w:pStyle w:val="ConsTitle"/>
        <w:widowControl/>
        <w:ind w:firstLine="709"/>
        <w:jc w:val="both"/>
        <w:rPr>
          <w:rFonts w:ascii="Times New Roman" w:hAnsi="Times New Roman"/>
          <w:b w:val="0"/>
          <w:sz w:val="24"/>
          <w:szCs w:val="24"/>
        </w:rPr>
      </w:pPr>
      <w:r w:rsidRPr="007D6CFA">
        <w:rPr>
          <w:rFonts w:ascii="Times New Roman" w:hAnsi="Times New Roman"/>
          <w:b w:val="0"/>
          <w:sz w:val="24"/>
          <w:szCs w:val="24"/>
        </w:rPr>
        <w:t xml:space="preserve">1. Внимательно прочитайте условия задачи. </w:t>
      </w:r>
    </w:p>
    <w:p w:rsidR="00377280" w:rsidRPr="007D6CFA" w:rsidRDefault="00377280" w:rsidP="00377280">
      <w:pPr>
        <w:pStyle w:val="ConsTitle"/>
        <w:widowControl/>
        <w:ind w:firstLine="709"/>
        <w:jc w:val="both"/>
        <w:rPr>
          <w:rFonts w:ascii="Times New Roman" w:hAnsi="Times New Roman"/>
          <w:b w:val="0"/>
          <w:sz w:val="24"/>
          <w:szCs w:val="24"/>
        </w:rPr>
      </w:pPr>
      <w:r w:rsidRPr="007D6CFA">
        <w:rPr>
          <w:rFonts w:ascii="Times New Roman" w:hAnsi="Times New Roman"/>
          <w:b w:val="0"/>
          <w:sz w:val="24"/>
          <w:szCs w:val="24"/>
        </w:rPr>
        <w:t xml:space="preserve">2. Выделите из ее условия те существенные данные, которые, по вашему мнению, являются ключевыми для применения той или иной нормы. </w:t>
      </w:r>
    </w:p>
    <w:p w:rsidR="00377280" w:rsidRPr="007D6CFA" w:rsidRDefault="00377280" w:rsidP="00377280">
      <w:pPr>
        <w:pStyle w:val="ConsTitle"/>
        <w:widowControl/>
        <w:ind w:firstLine="709"/>
        <w:jc w:val="both"/>
        <w:rPr>
          <w:rFonts w:ascii="Times New Roman" w:hAnsi="Times New Roman"/>
          <w:b w:val="0"/>
          <w:sz w:val="24"/>
          <w:szCs w:val="24"/>
        </w:rPr>
      </w:pPr>
      <w:r w:rsidRPr="007D6CFA">
        <w:rPr>
          <w:rFonts w:ascii="Times New Roman" w:hAnsi="Times New Roman"/>
          <w:b w:val="0"/>
          <w:sz w:val="24"/>
          <w:szCs w:val="24"/>
        </w:rPr>
        <w:t xml:space="preserve">3. Определите, в каком разделе (главе) УИК РФ могут быть нормы, регулирующие разрешение предложенной в задаче ситуации (например, обращения осужденных, порядок исполнения обязательных работ и т.п.). </w:t>
      </w:r>
    </w:p>
    <w:p w:rsidR="00377280" w:rsidRPr="007D6CFA" w:rsidRDefault="00377280" w:rsidP="00377280">
      <w:pPr>
        <w:pStyle w:val="ConsTitle"/>
        <w:widowControl/>
        <w:ind w:firstLine="709"/>
        <w:jc w:val="both"/>
        <w:rPr>
          <w:rFonts w:ascii="Times New Roman" w:hAnsi="Times New Roman"/>
          <w:b w:val="0"/>
          <w:sz w:val="24"/>
          <w:szCs w:val="24"/>
        </w:rPr>
      </w:pPr>
      <w:r w:rsidRPr="007D6CFA">
        <w:rPr>
          <w:rFonts w:ascii="Times New Roman" w:hAnsi="Times New Roman"/>
          <w:b w:val="0"/>
          <w:sz w:val="24"/>
          <w:szCs w:val="24"/>
        </w:rPr>
        <w:t xml:space="preserve">4. Найдите в главе конкретную статью, в соответствии с которой необходимо разрешить данный казус. </w:t>
      </w:r>
    </w:p>
    <w:p w:rsidR="00377280" w:rsidRPr="007D6CFA" w:rsidRDefault="00377280" w:rsidP="00377280">
      <w:pPr>
        <w:pStyle w:val="ConsTitle"/>
        <w:widowControl/>
        <w:ind w:firstLine="709"/>
        <w:jc w:val="both"/>
        <w:rPr>
          <w:rFonts w:ascii="Times New Roman" w:hAnsi="Times New Roman"/>
          <w:b w:val="0"/>
          <w:sz w:val="24"/>
          <w:szCs w:val="24"/>
        </w:rPr>
      </w:pPr>
      <w:r w:rsidRPr="007D6CFA">
        <w:rPr>
          <w:rFonts w:ascii="Times New Roman" w:hAnsi="Times New Roman"/>
          <w:b w:val="0"/>
          <w:sz w:val="24"/>
          <w:szCs w:val="24"/>
        </w:rPr>
        <w:t xml:space="preserve">5. Обратите внимание, есть ли исключения из этой статьи и не подпадают ли под них некоторые из условий  вашей задачи. </w:t>
      </w:r>
    </w:p>
    <w:p w:rsidR="00377280" w:rsidRPr="007D6CFA" w:rsidRDefault="00377280" w:rsidP="00377280">
      <w:pPr>
        <w:pStyle w:val="ConsTitle"/>
        <w:widowControl/>
        <w:ind w:firstLine="709"/>
        <w:jc w:val="both"/>
        <w:rPr>
          <w:rFonts w:ascii="Times New Roman" w:hAnsi="Times New Roman"/>
          <w:b w:val="0"/>
          <w:sz w:val="24"/>
          <w:szCs w:val="24"/>
        </w:rPr>
      </w:pPr>
      <w:r w:rsidRPr="007D6CFA">
        <w:rPr>
          <w:rFonts w:ascii="Times New Roman" w:hAnsi="Times New Roman"/>
          <w:b w:val="0"/>
          <w:sz w:val="24"/>
          <w:szCs w:val="24"/>
        </w:rPr>
        <w:t>6. При ответе, четко сформулируйте, как нужно разрешить данный казус и сошлитесь на конкретные статьи (или статью) УИК РФ. Можно также дать пояснения, почему вы решили, что  именно данные статьи регулируют разрешение данного казуса.</w:t>
      </w:r>
    </w:p>
    <w:p w:rsidR="00C102DE" w:rsidRPr="007D6CFA" w:rsidRDefault="00C102DE" w:rsidP="00C102DE">
      <w:pPr>
        <w:shd w:val="clear" w:color="auto" w:fill="FFFFFF"/>
        <w:ind w:firstLine="709"/>
        <w:jc w:val="both"/>
        <w:rPr>
          <w:b/>
          <w:sz w:val="24"/>
          <w:szCs w:val="24"/>
        </w:rPr>
      </w:pPr>
    </w:p>
    <w:p w:rsidR="00C102DE" w:rsidRPr="007D6CFA" w:rsidRDefault="00377280" w:rsidP="00C102DE">
      <w:pPr>
        <w:ind w:firstLine="709"/>
        <w:jc w:val="both"/>
        <w:rPr>
          <w:rFonts w:eastAsia="Gabriola"/>
          <w:sz w:val="24"/>
          <w:szCs w:val="24"/>
        </w:rPr>
      </w:pPr>
      <w:r w:rsidRPr="007D6CFA">
        <w:rPr>
          <w:b/>
          <w:sz w:val="24"/>
          <w:szCs w:val="24"/>
        </w:rPr>
        <w:t>4</w:t>
      </w:r>
      <w:r w:rsidR="00C102DE" w:rsidRPr="007D6CFA">
        <w:rPr>
          <w:b/>
          <w:sz w:val="24"/>
          <w:szCs w:val="24"/>
        </w:rPr>
        <w:t xml:space="preserve"> Методические рекомендации к составлению проектов процессуальных документов</w:t>
      </w:r>
      <w:r w:rsidR="00C102DE" w:rsidRPr="007D6CFA">
        <w:rPr>
          <w:rFonts w:eastAsia="Gabriola"/>
          <w:sz w:val="24"/>
          <w:szCs w:val="24"/>
        </w:rPr>
        <w:t xml:space="preserve"> </w:t>
      </w:r>
    </w:p>
    <w:p w:rsidR="004513F9" w:rsidRPr="007D6CFA" w:rsidRDefault="004513F9" w:rsidP="004513F9">
      <w:pPr>
        <w:ind w:firstLine="709"/>
        <w:jc w:val="both"/>
        <w:rPr>
          <w:rFonts w:eastAsia="Calibri"/>
          <w:sz w:val="24"/>
          <w:szCs w:val="24"/>
        </w:rPr>
      </w:pPr>
      <w:r w:rsidRPr="007D6CFA">
        <w:rPr>
          <w:rFonts w:eastAsia="Calibri"/>
          <w:sz w:val="24"/>
          <w:szCs w:val="24"/>
        </w:rPr>
        <w:t xml:space="preserve">Методика составления процессуальных документов представляет собой совокупность приемов, способов, составления процессуальных документов, порядок их применения и интерпретации, полученных с их помощью результатов с учетом требований уголовно-исполнительного законодательства по процессуальной форме и содержанию документов. </w:t>
      </w:r>
    </w:p>
    <w:p w:rsidR="004513F9" w:rsidRPr="007D6CFA" w:rsidRDefault="004513F9" w:rsidP="004513F9">
      <w:pPr>
        <w:ind w:firstLine="709"/>
        <w:jc w:val="both"/>
        <w:rPr>
          <w:rFonts w:eastAsia="Calibri"/>
          <w:sz w:val="24"/>
          <w:szCs w:val="24"/>
        </w:rPr>
      </w:pPr>
      <w:r w:rsidRPr="007D6CFA">
        <w:rPr>
          <w:rFonts w:eastAsia="Gabriola"/>
          <w:sz w:val="24"/>
          <w:szCs w:val="24"/>
        </w:rPr>
        <w:t xml:space="preserve">Процессуальные документы составляются студентами по предложенной фабуле, студенты вводят дополнительные данные, необходимые для составления документа. Процессуальные документы составляются в форме </w:t>
      </w:r>
      <w:r w:rsidRPr="007D6CFA">
        <w:rPr>
          <w:rStyle w:val="blk"/>
          <w:rFonts w:eastAsiaTheme="majorEastAsia"/>
          <w:sz w:val="24"/>
          <w:szCs w:val="24"/>
        </w:rPr>
        <w:t xml:space="preserve">представления (например, представления об отмене условного осуждения и исполнения наказания, назначенного приговором суда), </w:t>
      </w:r>
      <w:r w:rsidRPr="007D6CFA">
        <w:rPr>
          <w:spacing w:val="2"/>
          <w:sz w:val="24"/>
          <w:szCs w:val="24"/>
        </w:rPr>
        <w:t xml:space="preserve">официального предостережения о недопустимости нарушения установленных судом ограничений, так же может быть составлена </w:t>
      </w:r>
      <w:r w:rsidRPr="007D6CFA">
        <w:rPr>
          <w:sz w:val="24"/>
          <w:szCs w:val="24"/>
        </w:rPr>
        <w:t xml:space="preserve">учетная карточка на осужденного к исправительным работам,  подписка о соблюдении условий исправительных работ и т.п. </w:t>
      </w:r>
      <w:r w:rsidRPr="007D6CFA">
        <w:rPr>
          <w:rFonts w:eastAsia="Calibri"/>
          <w:sz w:val="24"/>
          <w:szCs w:val="24"/>
        </w:rPr>
        <w:t>В основном данные процессуальные документы составляются в рамках исполнения уголовных наказаний инспекторами уголовно-исполнительных инспекций ФСИН России.</w:t>
      </w:r>
    </w:p>
    <w:p w:rsidR="00C102DE" w:rsidRPr="007D6CFA" w:rsidRDefault="00C102DE" w:rsidP="00C102DE">
      <w:pPr>
        <w:ind w:firstLine="709"/>
        <w:jc w:val="both"/>
        <w:rPr>
          <w:rFonts w:eastAsia="Gabriola"/>
          <w:sz w:val="24"/>
          <w:szCs w:val="24"/>
        </w:rPr>
      </w:pPr>
      <w:r w:rsidRPr="007D6CFA">
        <w:rPr>
          <w:sz w:val="24"/>
          <w:szCs w:val="24"/>
        </w:rPr>
        <w:t xml:space="preserve"> </w:t>
      </w:r>
    </w:p>
    <w:p w:rsidR="00C102DE" w:rsidRPr="007D6CFA" w:rsidRDefault="00B7693C" w:rsidP="00C102DE">
      <w:pPr>
        <w:tabs>
          <w:tab w:val="left" w:pos="-142"/>
        </w:tabs>
        <w:ind w:firstLine="709"/>
        <w:jc w:val="both"/>
        <w:rPr>
          <w:b/>
          <w:sz w:val="24"/>
          <w:szCs w:val="24"/>
        </w:rPr>
      </w:pPr>
      <w:r>
        <w:rPr>
          <w:b/>
          <w:sz w:val="24"/>
          <w:szCs w:val="24"/>
        </w:rPr>
        <w:t>5</w:t>
      </w:r>
      <w:r w:rsidR="00C102DE" w:rsidRPr="007D6CFA">
        <w:rPr>
          <w:b/>
          <w:sz w:val="24"/>
          <w:szCs w:val="24"/>
        </w:rPr>
        <w:t xml:space="preserve"> Методические рекомендации к </w:t>
      </w:r>
      <w:r w:rsidR="001354C2" w:rsidRPr="007D6CFA">
        <w:rPr>
          <w:b/>
          <w:sz w:val="24"/>
          <w:szCs w:val="24"/>
        </w:rPr>
        <w:t>экзамену</w:t>
      </w:r>
    </w:p>
    <w:p w:rsidR="001354C2" w:rsidRPr="007D6CFA" w:rsidRDefault="001354C2" w:rsidP="001354C2">
      <w:pPr>
        <w:pStyle w:val="ReportMain"/>
        <w:keepNext/>
        <w:tabs>
          <w:tab w:val="left" w:pos="993"/>
        </w:tabs>
        <w:suppressAutoHyphens/>
        <w:ind w:firstLine="709"/>
        <w:jc w:val="both"/>
        <w:outlineLvl w:val="0"/>
        <w:rPr>
          <w:rFonts w:eastAsia="Calibri"/>
          <w:szCs w:val="24"/>
        </w:rPr>
      </w:pPr>
      <w:r w:rsidRPr="007D6CFA">
        <w:rPr>
          <w:szCs w:val="24"/>
        </w:rPr>
        <w:t>Итоговой формой контроля знаний, умений и навыков по дисциплине  «Уголовно-исполнительное право» является  экзамен.  Экзамен проводится по билетам, которые включают три теорети</w:t>
      </w:r>
      <w:r w:rsidRPr="007D6CFA">
        <w:rPr>
          <w:szCs w:val="24"/>
        </w:rPr>
        <w:softHyphen/>
        <w:t xml:space="preserve">ческих вопроса. </w:t>
      </w:r>
      <w:r w:rsidRPr="007D6CFA">
        <w:rPr>
          <w:rFonts w:eastAsia="Calibri"/>
          <w:szCs w:val="24"/>
        </w:rPr>
        <w:t xml:space="preserve">По результатам промежуточной аттестации студенту выставляется оценка: «отлично»; «хорошо»; «удовлетворительно»; «неудовлетворительно», «неявка».  </w:t>
      </w:r>
    </w:p>
    <w:p w:rsidR="001354C2" w:rsidRPr="007D6CFA" w:rsidRDefault="001354C2" w:rsidP="001354C2">
      <w:pPr>
        <w:ind w:firstLine="709"/>
        <w:jc w:val="both"/>
        <w:rPr>
          <w:rFonts w:eastAsia="Calibri"/>
          <w:sz w:val="24"/>
          <w:szCs w:val="24"/>
        </w:rPr>
      </w:pPr>
      <w:r w:rsidRPr="007D6CFA">
        <w:rPr>
          <w:rFonts w:eastAsia="Calibri"/>
          <w:sz w:val="24"/>
          <w:szCs w:val="24"/>
        </w:rPr>
        <w:t xml:space="preserve">Основой для определения оценки служит уровень освоения студентами материала, предусмотренного рабочей программой дисциплины.  В случае, если студент, имеет положительные оценки за два рубежных контроля текущего семестра и посещаемость учебной дисциплины не менее 70 %, а также с учетом результативности работы студента в период между вторым рубежным контролем и началом зачетной недели преподаватель, ведущий учебную дисциплину, может подать представление на кафедру, за которой закреплена дисциплина, о признании студента освоившим весь объем учебной дисциплины по итогам семестра и проставлении в зачетную книжку студента оценок «отлично»; «хорошо». </w:t>
      </w:r>
    </w:p>
    <w:p w:rsidR="001354C2" w:rsidRPr="007D6CFA" w:rsidRDefault="001354C2" w:rsidP="001354C2">
      <w:pPr>
        <w:ind w:firstLine="709"/>
        <w:jc w:val="both"/>
        <w:rPr>
          <w:rFonts w:eastAsia="Calibri"/>
          <w:sz w:val="24"/>
          <w:szCs w:val="24"/>
        </w:rPr>
      </w:pPr>
      <w:r w:rsidRPr="007D6CFA">
        <w:rPr>
          <w:rFonts w:eastAsia="Calibri"/>
          <w:sz w:val="24"/>
          <w:szCs w:val="24"/>
        </w:rPr>
        <w:t xml:space="preserve">Студент, не выполнивший минимальный объем учебной работы по дисциплине, не допускается к сдаче экзамена, а в аттестационной ведомости указывается «не допущен». </w:t>
      </w:r>
    </w:p>
    <w:p w:rsidR="001354C2" w:rsidRPr="007D6CFA" w:rsidRDefault="001354C2" w:rsidP="001354C2">
      <w:pPr>
        <w:ind w:firstLine="709"/>
        <w:jc w:val="both"/>
        <w:rPr>
          <w:rFonts w:eastAsia="Calibri"/>
          <w:sz w:val="24"/>
          <w:szCs w:val="24"/>
        </w:rPr>
      </w:pPr>
      <w:r w:rsidRPr="007D6CFA">
        <w:rPr>
          <w:rFonts w:eastAsia="Calibri"/>
          <w:sz w:val="24"/>
          <w:szCs w:val="24"/>
        </w:rPr>
        <w:t>Студенту, который не сдал экзамен в установленные сроки по болезни, удостоверенной медицинским документом, или по другим уважительным причинам, имеющим соответствующее документальное подтверждение, деканатом факультета института устанавливаются индивидуальные сроки сдачи экзамен</w:t>
      </w:r>
      <w:r w:rsidR="00861CD8" w:rsidRPr="007D6CFA">
        <w:rPr>
          <w:rFonts w:eastAsia="Calibri"/>
          <w:sz w:val="24"/>
          <w:szCs w:val="24"/>
        </w:rPr>
        <w:t>а</w:t>
      </w:r>
      <w:r w:rsidRPr="007D6CFA">
        <w:rPr>
          <w:rFonts w:eastAsia="Calibri"/>
          <w:sz w:val="24"/>
          <w:szCs w:val="24"/>
        </w:rPr>
        <w:t xml:space="preserve">. </w:t>
      </w:r>
    </w:p>
    <w:bookmarkEnd w:id="7"/>
    <w:p w:rsidR="001354C2" w:rsidRPr="007D6CFA" w:rsidRDefault="001354C2" w:rsidP="00C102DE">
      <w:pPr>
        <w:tabs>
          <w:tab w:val="left" w:pos="-142"/>
        </w:tabs>
        <w:ind w:firstLine="709"/>
        <w:jc w:val="both"/>
        <w:rPr>
          <w:b/>
          <w:sz w:val="24"/>
          <w:szCs w:val="24"/>
        </w:rPr>
      </w:pPr>
    </w:p>
    <w:sectPr w:rsidR="001354C2" w:rsidRPr="007D6CFA" w:rsidSect="00EA6702">
      <w:pgSz w:w="11906" w:h="16838"/>
      <w:pgMar w:top="1134" w:right="849" w:bottom="1134" w:left="85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500A" w:rsidRDefault="00AB500A" w:rsidP="005A0E63">
      <w:r>
        <w:separator/>
      </w:r>
    </w:p>
  </w:endnote>
  <w:endnote w:type="continuationSeparator" w:id="0">
    <w:p w:rsidR="00AB500A" w:rsidRDefault="00AB500A" w:rsidP="005A0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abriola">
    <w:panose1 w:val="04040605051002020D02"/>
    <w:charset w:val="CC"/>
    <w:family w:val="decorative"/>
    <w:pitch w:val="variable"/>
    <w:sig w:usb0="E00002EF" w:usb1="5000204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124672"/>
      <w:docPartObj>
        <w:docPartGallery w:val="Page Numbers (Bottom of Page)"/>
        <w:docPartUnique/>
      </w:docPartObj>
    </w:sdtPr>
    <w:sdtEndPr/>
    <w:sdtContent>
      <w:p w:rsidR="00217532" w:rsidRDefault="007A4B55">
        <w:pPr>
          <w:pStyle w:val="ac"/>
          <w:jc w:val="right"/>
        </w:pPr>
        <w:r>
          <w:fldChar w:fldCharType="begin"/>
        </w:r>
        <w:r>
          <w:instrText xml:space="preserve"> PAGE   \* MERGEFORMAT </w:instrText>
        </w:r>
        <w:r>
          <w:fldChar w:fldCharType="separate"/>
        </w:r>
        <w:r w:rsidR="009A7BBC">
          <w:rPr>
            <w:noProof/>
          </w:rPr>
          <w:t>2</w:t>
        </w:r>
        <w:r>
          <w:rPr>
            <w:noProof/>
          </w:rPr>
          <w:fldChar w:fldCharType="end"/>
        </w:r>
      </w:p>
    </w:sdtContent>
  </w:sdt>
  <w:p w:rsidR="00217532" w:rsidRDefault="00217532">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500A" w:rsidRDefault="00AB500A" w:rsidP="005A0E63">
      <w:r>
        <w:separator/>
      </w:r>
    </w:p>
  </w:footnote>
  <w:footnote w:type="continuationSeparator" w:id="0">
    <w:p w:rsidR="00AB500A" w:rsidRDefault="00AB500A" w:rsidP="005A0E6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C4C14"/>
    <w:multiLevelType w:val="hybridMultilevel"/>
    <w:tmpl w:val="9E966E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552EA8"/>
    <w:multiLevelType w:val="hybridMultilevel"/>
    <w:tmpl w:val="5308E4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FE4B79"/>
    <w:multiLevelType w:val="multilevel"/>
    <w:tmpl w:val="36E4442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4AA7663"/>
    <w:multiLevelType w:val="hybridMultilevel"/>
    <w:tmpl w:val="09927F3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209B1221"/>
    <w:multiLevelType w:val="hybridMultilevel"/>
    <w:tmpl w:val="45846F5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3C5C4B56"/>
    <w:multiLevelType w:val="hybridMultilevel"/>
    <w:tmpl w:val="E65E61EA"/>
    <w:lvl w:ilvl="0" w:tplc="2B04A36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3CAE30B2"/>
    <w:multiLevelType w:val="hybridMultilevel"/>
    <w:tmpl w:val="A802E8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10B0466"/>
    <w:multiLevelType w:val="hybridMultilevel"/>
    <w:tmpl w:val="D5BC3B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61716F0"/>
    <w:multiLevelType w:val="hybridMultilevel"/>
    <w:tmpl w:val="4EE63D76"/>
    <w:lvl w:ilvl="0" w:tplc="35AA09B8">
      <w:start w:val="1"/>
      <w:numFmt w:val="decimal"/>
      <w:pStyle w:val="a"/>
      <w:lvlText w:val="%1"/>
      <w:lvlJc w:val="left"/>
      <w:pPr>
        <w:tabs>
          <w:tab w:val="num" w:pos="57"/>
        </w:tabs>
        <w:ind w:left="57"/>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46573570"/>
    <w:multiLevelType w:val="multilevel"/>
    <w:tmpl w:val="83A280A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5E441B9B"/>
    <w:multiLevelType w:val="hybridMultilevel"/>
    <w:tmpl w:val="A11C5CF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60057259"/>
    <w:multiLevelType w:val="multilevel"/>
    <w:tmpl w:val="B8144D26"/>
    <w:lvl w:ilvl="0">
      <w:start w:val="5"/>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2" w15:restartNumberingAfterBreak="0">
    <w:nsid w:val="625365E9"/>
    <w:multiLevelType w:val="hybridMultilevel"/>
    <w:tmpl w:val="D5BC3B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8B41881"/>
    <w:multiLevelType w:val="hybridMultilevel"/>
    <w:tmpl w:val="7B34E8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F2B06CB"/>
    <w:multiLevelType w:val="multilevel"/>
    <w:tmpl w:val="AA947BC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79E81984"/>
    <w:multiLevelType w:val="hybridMultilevel"/>
    <w:tmpl w:val="4B6CE3E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7A14367A"/>
    <w:multiLevelType w:val="hybridMultilevel"/>
    <w:tmpl w:val="3F9E149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15:restartNumberingAfterBreak="0">
    <w:nsid w:val="7E002444"/>
    <w:multiLevelType w:val="hybridMultilevel"/>
    <w:tmpl w:val="0226A4D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3"/>
  </w:num>
  <w:num w:numId="9">
    <w:abstractNumId w:val="0"/>
  </w:num>
  <w:num w:numId="10">
    <w:abstractNumId w:val="6"/>
  </w:num>
  <w:num w:numId="11">
    <w:abstractNumId w:val="2"/>
  </w:num>
  <w:num w:numId="12">
    <w:abstractNumId w:val="1"/>
  </w:num>
  <w:num w:numId="13">
    <w:abstractNumId w:val="5"/>
  </w:num>
  <w:num w:numId="14">
    <w:abstractNumId w:val="17"/>
  </w:num>
  <w:num w:numId="15">
    <w:abstractNumId w:val="10"/>
  </w:num>
  <w:num w:numId="16">
    <w:abstractNumId w:val="4"/>
  </w:num>
  <w:num w:numId="17">
    <w:abstractNumId w:val="15"/>
  </w:num>
  <w:num w:numId="18">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4711FE"/>
    <w:rsid w:val="00004DBC"/>
    <w:rsid w:val="00015B7C"/>
    <w:rsid w:val="00021ABE"/>
    <w:rsid w:val="00030CC2"/>
    <w:rsid w:val="000322E5"/>
    <w:rsid w:val="00042272"/>
    <w:rsid w:val="00047CB2"/>
    <w:rsid w:val="00050943"/>
    <w:rsid w:val="00073B10"/>
    <w:rsid w:val="00092A99"/>
    <w:rsid w:val="000940E3"/>
    <w:rsid w:val="000A27EF"/>
    <w:rsid w:val="000C61F3"/>
    <w:rsid w:val="000C6C89"/>
    <w:rsid w:val="000D54CA"/>
    <w:rsid w:val="000D68CD"/>
    <w:rsid w:val="000E0709"/>
    <w:rsid w:val="000F0AB7"/>
    <w:rsid w:val="001211BD"/>
    <w:rsid w:val="00126DA1"/>
    <w:rsid w:val="001354C2"/>
    <w:rsid w:val="00140C0D"/>
    <w:rsid w:val="00152C2E"/>
    <w:rsid w:val="0015507C"/>
    <w:rsid w:val="0017155B"/>
    <w:rsid w:val="001769D8"/>
    <w:rsid w:val="001812E9"/>
    <w:rsid w:val="00185396"/>
    <w:rsid w:val="00192EE1"/>
    <w:rsid w:val="001A6AA2"/>
    <w:rsid w:val="001D118D"/>
    <w:rsid w:val="001F1104"/>
    <w:rsid w:val="001F168A"/>
    <w:rsid w:val="00200896"/>
    <w:rsid w:val="00210597"/>
    <w:rsid w:val="00216B0C"/>
    <w:rsid w:val="00217532"/>
    <w:rsid w:val="0022148F"/>
    <w:rsid w:val="002338F4"/>
    <w:rsid w:val="00235334"/>
    <w:rsid w:val="002452E4"/>
    <w:rsid w:val="00256AFA"/>
    <w:rsid w:val="0027358B"/>
    <w:rsid w:val="00281841"/>
    <w:rsid w:val="002858DC"/>
    <w:rsid w:val="002A0163"/>
    <w:rsid w:val="002A0E27"/>
    <w:rsid w:val="002A1A51"/>
    <w:rsid w:val="002A7C8B"/>
    <w:rsid w:val="002B0F5C"/>
    <w:rsid w:val="002C376A"/>
    <w:rsid w:val="002C3ADE"/>
    <w:rsid w:val="002C7813"/>
    <w:rsid w:val="002D0C10"/>
    <w:rsid w:val="002F1C6E"/>
    <w:rsid w:val="002F7414"/>
    <w:rsid w:val="002F7C19"/>
    <w:rsid w:val="00306364"/>
    <w:rsid w:val="00316580"/>
    <w:rsid w:val="0032360C"/>
    <w:rsid w:val="003263CF"/>
    <w:rsid w:val="00333814"/>
    <w:rsid w:val="0033632F"/>
    <w:rsid w:val="00337B63"/>
    <w:rsid w:val="00340B63"/>
    <w:rsid w:val="00346782"/>
    <w:rsid w:val="003557EE"/>
    <w:rsid w:val="003725C7"/>
    <w:rsid w:val="00377280"/>
    <w:rsid w:val="003773E4"/>
    <w:rsid w:val="00386A18"/>
    <w:rsid w:val="003A7C1E"/>
    <w:rsid w:val="003C6BEC"/>
    <w:rsid w:val="003E7EF5"/>
    <w:rsid w:val="003F111F"/>
    <w:rsid w:val="00400DFA"/>
    <w:rsid w:val="00404080"/>
    <w:rsid w:val="00407AD5"/>
    <w:rsid w:val="00416857"/>
    <w:rsid w:val="00425731"/>
    <w:rsid w:val="004261BA"/>
    <w:rsid w:val="00432757"/>
    <w:rsid w:val="00446A97"/>
    <w:rsid w:val="004513F9"/>
    <w:rsid w:val="00454823"/>
    <w:rsid w:val="00465859"/>
    <w:rsid w:val="00465C09"/>
    <w:rsid w:val="0047033D"/>
    <w:rsid w:val="004711FE"/>
    <w:rsid w:val="00473B19"/>
    <w:rsid w:val="00480EFD"/>
    <w:rsid w:val="00482318"/>
    <w:rsid w:val="004877CA"/>
    <w:rsid w:val="004A5163"/>
    <w:rsid w:val="004B6134"/>
    <w:rsid w:val="004C4FCC"/>
    <w:rsid w:val="004C5495"/>
    <w:rsid w:val="004C79AF"/>
    <w:rsid w:val="004E2D2A"/>
    <w:rsid w:val="004F61F0"/>
    <w:rsid w:val="005056DF"/>
    <w:rsid w:val="0051349F"/>
    <w:rsid w:val="00513B0C"/>
    <w:rsid w:val="00517E05"/>
    <w:rsid w:val="0052592A"/>
    <w:rsid w:val="00531748"/>
    <w:rsid w:val="0054534C"/>
    <w:rsid w:val="00553AF3"/>
    <w:rsid w:val="00554CCA"/>
    <w:rsid w:val="005569C4"/>
    <w:rsid w:val="005579B9"/>
    <w:rsid w:val="00560B8B"/>
    <w:rsid w:val="00566B6A"/>
    <w:rsid w:val="00571790"/>
    <w:rsid w:val="005748C8"/>
    <w:rsid w:val="00577581"/>
    <w:rsid w:val="00580B70"/>
    <w:rsid w:val="00586D5F"/>
    <w:rsid w:val="005A04F6"/>
    <w:rsid w:val="005A0E63"/>
    <w:rsid w:val="005A2857"/>
    <w:rsid w:val="005A47A8"/>
    <w:rsid w:val="005C1046"/>
    <w:rsid w:val="005D319C"/>
    <w:rsid w:val="005D75E3"/>
    <w:rsid w:val="005E554F"/>
    <w:rsid w:val="005E7818"/>
    <w:rsid w:val="005F6184"/>
    <w:rsid w:val="005F7E85"/>
    <w:rsid w:val="00603BCE"/>
    <w:rsid w:val="0062338D"/>
    <w:rsid w:val="00623C0A"/>
    <w:rsid w:val="0062730E"/>
    <w:rsid w:val="006331AD"/>
    <w:rsid w:val="006443A6"/>
    <w:rsid w:val="00660C37"/>
    <w:rsid w:val="00661DDE"/>
    <w:rsid w:val="0066330A"/>
    <w:rsid w:val="00666873"/>
    <w:rsid w:val="0067268F"/>
    <w:rsid w:val="00673DD7"/>
    <w:rsid w:val="00676111"/>
    <w:rsid w:val="00695255"/>
    <w:rsid w:val="006954F7"/>
    <w:rsid w:val="006B6CD1"/>
    <w:rsid w:val="006C1C69"/>
    <w:rsid w:val="006D1048"/>
    <w:rsid w:val="006E0973"/>
    <w:rsid w:val="006E6719"/>
    <w:rsid w:val="00705901"/>
    <w:rsid w:val="00706E5B"/>
    <w:rsid w:val="00731808"/>
    <w:rsid w:val="00733470"/>
    <w:rsid w:val="00737E03"/>
    <w:rsid w:val="00742450"/>
    <w:rsid w:val="007468AD"/>
    <w:rsid w:val="00747BB3"/>
    <w:rsid w:val="00753D31"/>
    <w:rsid w:val="0077502D"/>
    <w:rsid w:val="00794D23"/>
    <w:rsid w:val="007A29BC"/>
    <w:rsid w:val="007A4B55"/>
    <w:rsid w:val="007B156F"/>
    <w:rsid w:val="007C1BA9"/>
    <w:rsid w:val="007D0374"/>
    <w:rsid w:val="007D200A"/>
    <w:rsid w:val="007D6CFA"/>
    <w:rsid w:val="007F424D"/>
    <w:rsid w:val="00807C0C"/>
    <w:rsid w:val="008102C2"/>
    <w:rsid w:val="0082177B"/>
    <w:rsid w:val="00821DFC"/>
    <w:rsid w:val="008226D0"/>
    <w:rsid w:val="00837961"/>
    <w:rsid w:val="00842C59"/>
    <w:rsid w:val="00856ACB"/>
    <w:rsid w:val="00861CD8"/>
    <w:rsid w:val="0086227A"/>
    <w:rsid w:val="00871D7C"/>
    <w:rsid w:val="00886A27"/>
    <w:rsid w:val="008A0E76"/>
    <w:rsid w:val="008D29C0"/>
    <w:rsid w:val="008D6E24"/>
    <w:rsid w:val="008E4EAD"/>
    <w:rsid w:val="008E6AB5"/>
    <w:rsid w:val="0090488C"/>
    <w:rsid w:val="00906F0F"/>
    <w:rsid w:val="00914A3F"/>
    <w:rsid w:val="00921608"/>
    <w:rsid w:val="0092574A"/>
    <w:rsid w:val="00933B29"/>
    <w:rsid w:val="009502DE"/>
    <w:rsid w:val="00951876"/>
    <w:rsid w:val="00981840"/>
    <w:rsid w:val="0099410E"/>
    <w:rsid w:val="009A767F"/>
    <w:rsid w:val="009A7BBC"/>
    <w:rsid w:val="009B1126"/>
    <w:rsid w:val="009B18A6"/>
    <w:rsid w:val="009D362F"/>
    <w:rsid w:val="009D7751"/>
    <w:rsid w:val="009E0BA9"/>
    <w:rsid w:val="00A0120D"/>
    <w:rsid w:val="00A0143E"/>
    <w:rsid w:val="00A059D7"/>
    <w:rsid w:val="00A074C3"/>
    <w:rsid w:val="00A13F73"/>
    <w:rsid w:val="00A172DD"/>
    <w:rsid w:val="00A207B8"/>
    <w:rsid w:val="00A33694"/>
    <w:rsid w:val="00A34506"/>
    <w:rsid w:val="00A34DF4"/>
    <w:rsid w:val="00A376E9"/>
    <w:rsid w:val="00A4347D"/>
    <w:rsid w:val="00A509AD"/>
    <w:rsid w:val="00A53680"/>
    <w:rsid w:val="00A5376D"/>
    <w:rsid w:val="00A63790"/>
    <w:rsid w:val="00A71F73"/>
    <w:rsid w:val="00A81CBE"/>
    <w:rsid w:val="00A848BA"/>
    <w:rsid w:val="00A8706D"/>
    <w:rsid w:val="00A874AD"/>
    <w:rsid w:val="00A8783D"/>
    <w:rsid w:val="00A90A42"/>
    <w:rsid w:val="00AA4E04"/>
    <w:rsid w:val="00AA69A6"/>
    <w:rsid w:val="00AB500A"/>
    <w:rsid w:val="00AC3613"/>
    <w:rsid w:val="00AD74D3"/>
    <w:rsid w:val="00AE0848"/>
    <w:rsid w:val="00AE330C"/>
    <w:rsid w:val="00AE7179"/>
    <w:rsid w:val="00AE7738"/>
    <w:rsid w:val="00AF3BAC"/>
    <w:rsid w:val="00AF4115"/>
    <w:rsid w:val="00B121FB"/>
    <w:rsid w:val="00B1238A"/>
    <w:rsid w:val="00B12733"/>
    <w:rsid w:val="00B14A88"/>
    <w:rsid w:val="00B17F1B"/>
    <w:rsid w:val="00B21A4B"/>
    <w:rsid w:val="00B41C51"/>
    <w:rsid w:val="00B53160"/>
    <w:rsid w:val="00B568E1"/>
    <w:rsid w:val="00B602B7"/>
    <w:rsid w:val="00B65965"/>
    <w:rsid w:val="00B7002E"/>
    <w:rsid w:val="00B714BD"/>
    <w:rsid w:val="00B7693C"/>
    <w:rsid w:val="00B9395E"/>
    <w:rsid w:val="00B95D1B"/>
    <w:rsid w:val="00B978D4"/>
    <w:rsid w:val="00BB47C9"/>
    <w:rsid w:val="00BC4580"/>
    <w:rsid w:val="00BD619B"/>
    <w:rsid w:val="00BF2862"/>
    <w:rsid w:val="00C03E62"/>
    <w:rsid w:val="00C102DE"/>
    <w:rsid w:val="00C20FA3"/>
    <w:rsid w:val="00C226AF"/>
    <w:rsid w:val="00C34149"/>
    <w:rsid w:val="00C341A9"/>
    <w:rsid w:val="00C47061"/>
    <w:rsid w:val="00C5141E"/>
    <w:rsid w:val="00C573CD"/>
    <w:rsid w:val="00C62055"/>
    <w:rsid w:val="00C700AC"/>
    <w:rsid w:val="00C75DCC"/>
    <w:rsid w:val="00C83767"/>
    <w:rsid w:val="00C90B64"/>
    <w:rsid w:val="00C928D5"/>
    <w:rsid w:val="00C978C1"/>
    <w:rsid w:val="00CD1001"/>
    <w:rsid w:val="00CD1462"/>
    <w:rsid w:val="00CE1AF3"/>
    <w:rsid w:val="00CE468F"/>
    <w:rsid w:val="00CE5859"/>
    <w:rsid w:val="00CE5FB0"/>
    <w:rsid w:val="00D053CD"/>
    <w:rsid w:val="00D0582D"/>
    <w:rsid w:val="00D16CD6"/>
    <w:rsid w:val="00D16FEF"/>
    <w:rsid w:val="00D275E6"/>
    <w:rsid w:val="00D43700"/>
    <w:rsid w:val="00D4382F"/>
    <w:rsid w:val="00D85E99"/>
    <w:rsid w:val="00D93622"/>
    <w:rsid w:val="00DA6933"/>
    <w:rsid w:val="00DB6A71"/>
    <w:rsid w:val="00DC2A53"/>
    <w:rsid w:val="00DC4D81"/>
    <w:rsid w:val="00DC4E52"/>
    <w:rsid w:val="00DD01DB"/>
    <w:rsid w:val="00DD196F"/>
    <w:rsid w:val="00DD3F40"/>
    <w:rsid w:val="00DF5F03"/>
    <w:rsid w:val="00E04B86"/>
    <w:rsid w:val="00E051F2"/>
    <w:rsid w:val="00E06B89"/>
    <w:rsid w:val="00E1387B"/>
    <w:rsid w:val="00E15C2E"/>
    <w:rsid w:val="00E25DED"/>
    <w:rsid w:val="00E26A7E"/>
    <w:rsid w:val="00E34DFC"/>
    <w:rsid w:val="00E34F38"/>
    <w:rsid w:val="00E37025"/>
    <w:rsid w:val="00E55DD2"/>
    <w:rsid w:val="00E737ED"/>
    <w:rsid w:val="00E73FC6"/>
    <w:rsid w:val="00E81FE1"/>
    <w:rsid w:val="00E935DD"/>
    <w:rsid w:val="00E97706"/>
    <w:rsid w:val="00EA6702"/>
    <w:rsid w:val="00EA7DE2"/>
    <w:rsid w:val="00ED204D"/>
    <w:rsid w:val="00EE10F1"/>
    <w:rsid w:val="00F00872"/>
    <w:rsid w:val="00F011E5"/>
    <w:rsid w:val="00F07B45"/>
    <w:rsid w:val="00F13A76"/>
    <w:rsid w:val="00F34DA1"/>
    <w:rsid w:val="00F514DD"/>
    <w:rsid w:val="00F5410C"/>
    <w:rsid w:val="00F600E4"/>
    <w:rsid w:val="00F72148"/>
    <w:rsid w:val="00F761FD"/>
    <w:rsid w:val="00F84FA5"/>
    <w:rsid w:val="00F93913"/>
    <w:rsid w:val="00F9399F"/>
    <w:rsid w:val="00F959AF"/>
    <w:rsid w:val="00F975B1"/>
    <w:rsid w:val="00FB293B"/>
    <w:rsid w:val="00FB3DA0"/>
    <w:rsid w:val="00FC40D8"/>
    <w:rsid w:val="00FD3E91"/>
    <w:rsid w:val="00FD5F02"/>
    <w:rsid w:val="00FE3AFD"/>
    <w:rsid w:val="00FE488A"/>
    <w:rsid w:val="00FE57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7683D4"/>
  <w15:docId w15:val="{3424CFB2-CC03-463B-9D85-4F57D184E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2338D"/>
    <w:pPr>
      <w:spacing w:after="0" w:line="240" w:lineRule="auto"/>
    </w:pPr>
    <w:rPr>
      <w:rFonts w:ascii="Times New Roman" w:eastAsia="Times New Roman" w:hAnsi="Times New Roman" w:cs="Times New Roman"/>
      <w:sz w:val="20"/>
      <w:szCs w:val="20"/>
    </w:rPr>
  </w:style>
  <w:style w:type="paragraph" w:styleId="1">
    <w:name w:val="heading 1"/>
    <w:basedOn w:val="a0"/>
    <w:next w:val="a0"/>
    <w:link w:val="10"/>
    <w:uiPriority w:val="9"/>
    <w:qFormat/>
    <w:rsid w:val="00047CB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qFormat/>
    <w:rsid w:val="004711FE"/>
    <w:pPr>
      <w:keepNext/>
      <w:spacing w:before="240" w:after="60"/>
      <w:outlineLvl w:val="1"/>
    </w:pPr>
    <w:rPr>
      <w:rFonts w:ascii="Arial" w:hAnsi="Arial"/>
      <w:b/>
      <w:bCs/>
      <w:i/>
      <w:iCs/>
      <w:sz w:val="28"/>
      <w:szCs w:val="28"/>
    </w:rPr>
  </w:style>
  <w:style w:type="paragraph" w:styleId="3">
    <w:name w:val="heading 3"/>
    <w:basedOn w:val="a0"/>
    <w:next w:val="a0"/>
    <w:link w:val="30"/>
    <w:uiPriority w:val="9"/>
    <w:unhideWhenUsed/>
    <w:qFormat/>
    <w:rsid w:val="00EA67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iPriority w:val="9"/>
    <w:unhideWhenUsed/>
    <w:qFormat/>
    <w:rsid w:val="00B7002E"/>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qFormat/>
    <w:rsid w:val="00C47061"/>
    <w:pPr>
      <w:spacing w:before="240" w:after="60"/>
      <w:outlineLvl w:val="4"/>
    </w:pPr>
    <w:rPr>
      <w:b/>
      <w:bCs/>
      <w:i/>
      <w:iCs/>
      <w:sz w:val="26"/>
      <w:szCs w:val="26"/>
      <w:lang w:eastAsia="ru-RU"/>
    </w:rPr>
  </w:style>
  <w:style w:type="paragraph" w:styleId="6">
    <w:name w:val="heading 6"/>
    <w:basedOn w:val="a0"/>
    <w:next w:val="a0"/>
    <w:link w:val="60"/>
    <w:uiPriority w:val="9"/>
    <w:qFormat/>
    <w:rsid w:val="004711FE"/>
    <w:pPr>
      <w:spacing w:before="240" w:after="60"/>
      <w:outlineLvl w:val="5"/>
    </w:pPr>
    <w:rPr>
      <w:b/>
      <w:bCs/>
      <w:sz w:val="22"/>
      <w:szCs w:val="22"/>
    </w:rPr>
  </w:style>
  <w:style w:type="paragraph" w:styleId="7">
    <w:name w:val="heading 7"/>
    <w:basedOn w:val="a0"/>
    <w:next w:val="a0"/>
    <w:link w:val="70"/>
    <w:qFormat/>
    <w:rsid w:val="00C47061"/>
    <w:pPr>
      <w:spacing w:before="240" w:after="60"/>
      <w:outlineLvl w:val="6"/>
    </w:pPr>
    <w:rPr>
      <w:sz w:val="24"/>
      <w:szCs w:val="24"/>
      <w:lang w:eastAsia="ru-RU"/>
    </w:rPr>
  </w:style>
  <w:style w:type="paragraph" w:styleId="8">
    <w:name w:val="heading 8"/>
    <w:basedOn w:val="a0"/>
    <w:next w:val="a0"/>
    <w:link w:val="80"/>
    <w:uiPriority w:val="9"/>
    <w:semiHidden/>
    <w:unhideWhenUsed/>
    <w:qFormat/>
    <w:rsid w:val="00C47061"/>
    <w:pPr>
      <w:spacing w:before="240" w:after="60"/>
      <w:outlineLvl w:val="7"/>
    </w:pPr>
    <w:rPr>
      <w:rFonts w:ascii="Calibri" w:hAnsi="Calibri"/>
      <w:i/>
      <w:iCs/>
      <w:sz w:val="24"/>
      <w:szCs w:val="24"/>
      <w:lang w:eastAsia="ru-RU"/>
    </w:rPr>
  </w:style>
  <w:style w:type="paragraph" w:styleId="9">
    <w:name w:val="heading 9"/>
    <w:basedOn w:val="a0"/>
    <w:next w:val="a0"/>
    <w:link w:val="90"/>
    <w:qFormat/>
    <w:rsid w:val="00C47061"/>
    <w:pPr>
      <w:spacing w:before="240" w:after="60"/>
      <w:outlineLvl w:val="8"/>
    </w:pPr>
    <w:rPr>
      <w:rFonts w:ascii="Arial" w:hAnsi="Arial" w:cs="Arial"/>
      <w:color w:val="000000"/>
      <w:sz w:val="22"/>
      <w:szCs w:val="22"/>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047CB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1"/>
    <w:link w:val="2"/>
    <w:rsid w:val="004711FE"/>
    <w:rPr>
      <w:rFonts w:ascii="Arial" w:eastAsia="Times New Roman" w:hAnsi="Arial" w:cs="Times New Roman"/>
      <w:b/>
      <w:bCs/>
      <w:i/>
      <w:iCs/>
      <w:sz w:val="28"/>
      <w:szCs w:val="28"/>
    </w:rPr>
  </w:style>
  <w:style w:type="character" w:customStyle="1" w:styleId="30">
    <w:name w:val="Заголовок 3 Знак"/>
    <w:basedOn w:val="a1"/>
    <w:link w:val="3"/>
    <w:uiPriority w:val="9"/>
    <w:rsid w:val="00EA6702"/>
    <w:rPr>
      <w:rFonts w:asciiTheme="majorHAnsi" w:eastAsiaTheme="majorEastAsia" w:hAnsiTheme="majorHAnsi" w:cstheme="majorBidi"/>
      <w:b/>
      <w:bCs/>
      <w:color w:val="4F81BD" w:themeColor="accent1"/>
      <w:sz w:val="20"/>
      <w:szCs w:val="20"/>
    </w:rPr>
  </w:style>
  <w:style w:type="character" w:customStyle="1" w:styleId="40">
    <w:name w:val="Заголовок 4 Знак"/>
    <w:basedOn w:val="a1"/>
    <w:link w:val="4"/>
    <w:uiPriority w:val="9"/>
    <w:rsid w:val="00B7002E"/>
    <w:rPr>
      <w:rFonts w:asciiTheme="majorHAnsi" w:eastAsiaTheme="majorEastAsia" w:hAnsiTheme="majorHAnsi" w:cstheme="majorBidi"/>
      <w:b/>
      <w:bCs/>
      <w:i/>
      <w:iCs/>
      <w:color w:val="4F81BD" w:themeColor="accent1"/>
      <w:sz w:val="20"/>
      <w:szCs w:val="20"/>
    </w:rPr>
  </w:style>
  <w:style w:type="character" w:customStyle="1" w:styleId="50">
    <w:name w:val="Заголовок 5 Знак"/>
    <w:basedOn w:val="a1"/>
    <w:link w:val="5"/>
    <w:rsid w:val="00C47061"/>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uiPriority w:val="9"/>
    <w:rsid w:val="004711FE"/>
    <w:rPr>
      <w:rFonts w:ascii="Times New Roman" w:eastAsia="Times New Roman" w:hAnsi="Times New Roman" w:cs="Times New Roman"/>
      <w:b/>
      <w:bCs/>
    </w:rPr>
  </w:style>
  <w:style w:type="character" w:customStyle="1" w:styleId="70">
    <w:name w:val="Заголовок 7 Знак"/>
    <w:basedOn w:val="a1"/>
    <w:link w:val="7"/>
    <w:rsid w:val="00C47061"/>
    <w:rPr>
      <w:rFonts w:ascii="Times New Roman" w:eastAsia="Times New Roman" w:hAnsi="Times New Roman" w:cs="Times New Roman"/>
      <w:sz w:val="24"/>
      <w:szCs w:val="24"/>
      <w:lang w:eastAsia="ru-RU"/>
    </w:rPr>
  </w:style>
  <w:style w:type="character" w:customStyle="1" w:styleId="80">
    <w:name w:val="Заголовок 8 Знак"/>
    <w:basedOn w:val="a1"/>
    <w:link w:val="8"/>
    <w:uiPriority w:val="9"/>
    <w:semiHidden/>
    <w:rsid w:val="00C47061"/>
    <w:rPr>
      <w:rFonts w:ascii="Calibri" w:eastAsia="Times New Roman" w:hAnsi="Calibri" w:cs="Times New Roman"/>
      <w:i/>
      <w:iCs/>
      <w:sz w:val="24"/>
      <w:szCs w:val="24"/>
      <w:lang w:eastAsia="ru-RU"/>
    </w:rPr>
  </w:style>
  <w:style w:type="character" w:customStyle="1" w:styleId="90">
    <w:name w:val="Заголовок 9 Знак"/>
    <w:basedOn w:val="a1"/>
    <w:link w:val="9"/>
    <w:rsid w:val="00C47061"/>
    <w:rPr>
      <w:rFonts w:ascii="Arial" w:eastAsia="Times New Roman" w:hAnsi="Arial" w:cs="Arial"/>
      <w:color w:val="000000"/>
      <w:lang w:eastAsia="ru-RU"/>
    </w:rPr>
  </w:style>
  <w:style w:type="paragraph" w:styleId="a4">
    <w:name w:val="Body Text"/>
    <w:basedOn w:val="a0"/>
    <w:link w:val="a5"/>
    <w:rsid w:val="004711FE"/>
    <w:pPr>
      <w:framePr w:w="4202" w:h="3768" w:hRule="exact" w:hSpace="180" w:wrap="auto" w:vAnchor="text" w:hAnchor="page" w:x="1013" w:y="155"/>
      <w:jc w:val="center"/>
    </w:pPr>
    <w:rPr>
      <w:sz w:val="24"/>
    </w:rPr>
  </w:style>
  <w:style w:type="character" w:customStyle="1" w:styleId="a5">
    <w:name w:val="Основной текст Знак"/>
    <w:basedOn w:val="a1"/>
    <w:link w:val="a4"/>
    <w:rsid w:val="004711FE"/>
    <w:rPr>
      <w:rFonts w:ascii="Times New Roman" w:eastAsia="Times New Roman" w:hAnsi="Times New Roman" w:cs="Times New Roman"/>
      <w:sz w:val="24"/>
      <w:szCs w:val="20"/>
    </w:rPr>
  </w:style>
  <w:style w:type="paragraph" w:styleId="21">
    <w:name w:val="Body Text Indent 2"/>
    <w:basedOn w:val="a0"/>
    <w:link w:val="22"/>
    <w:uiPriority w:val="99"/>
    <w:rsid w:val="004711FE"/>
    <w:pPr>
      <w:spacing w:after="120" w:line="480" w:lineRule="auto"/>
      <w:ind w:left="283"/>
    </w:pPr>
  </w:style>
  <w:style w:type="character" w:customStyle="1" w:styleId="22">
    <w:name w:val="Основной текст с отступом 2 Знак"/>
    <w:basedOn w:val="a1"/>
    <w:link w:val="21"/>
    <w:uiPriority w:val="99"/>
    <w:rsid w:val="004711FE"/>
    <w:rPr>
      <w:rFonts w:ascii="Times New Roman" w:eastAsia="Times New Roman" w:hAnsi="Times New Roman" w:cs="Times New Roman"/>
      <w:sz w:val="20"/>
      <w:szCs w:val="20"/>
    </w:rPr>
  </w:style>
  <w:style w:type="paragraph" w:styleId="23">
    <w:name w:val="Body Text 2"/>
    <w:basedOn w:val="a0"/>
    <w:link w:val="24"/>
    <w:rsid w:val="004711FE"/>
    <w:pPr>
      <w:spacing w:after="120" w:line="480" w:lineRule="auto"/>
    </w:pPr>
  </w:style>
  <w:style w:type="character" w:customStyle="1" w:styleId="24">
    <w:name w:val="Основной текст 2 Знак"/>
    <w:basedOn w:val="a1"/>
    <w:link w:val="23"/>
    <w:rsid w:val="004711FE"/>
    <w:rPr>
      <w:rFonts w:ascii="Times New Roman" w:eastAsia="Times New Roman" w:hAnsi="Times New Roman" w:cs="Times New Roman"/>
      <w:sz w:val="20"/>
      <w:szCs w:val="20"/>
    </w:rPr>
  </w:style>
  <w:style w:type="paragraph" w:customStyle="1" w:styleId="ReportHead">
    <w:name w:val="Report_Head"/>
    <w:basedOn w:val="a0"/>
    <w:link w:val="ReportHead0"/>
    <w:rsid w:val="004711FE"/>
    <w:pPr>
      <w:jc w:val="center"/>
    </w:pPr>
    <w:rPr>
      <w:rFonts w:eastAsiaTheme="minorHAnsi"/>
      <w:sz w:val="28"/>
      <w:szCs w:val="22"/>
    </w:rPr>
  </w:style>
  <w:style w:type="character" w:customStyle="1" w:styleId="ReportHead0">
    <w:name w:val="Report_Head Знак"/>
    <w:basedOn w:val="a1"/>
    <w:link w:val="ReportHead"/>
    <w:rsid w:val="004711FE"/>
    <w:rPr>
      <w:rFonts w:ascii="Times New Roman" w:hAnsi="Times New Roman" w:cs="Times New Roman"/>
      <w:sz w:val="28"/>
    </w:rPr>
  </w:style>
  <w:style w:type="character" w:styleId="a6">
    <w:name w:val="Hyperlink"/>
    <w:uiPriority w:val="99"/>
    <w:rsid w:val="00047CB2"/>
    <w:rPr>
      <w:color w:val="0000FF"/>
      <w:u w:val="single"/>
    </w:rPr>
  </w:style>
  <w:style w:type="paragraph" w:styleId="a7">
    <w:name w:val="TOC Heading"/>
    <w:basedOn w:val="1"/>
    <w:next w:val="a0"/>
    <w:uiPriority w:val="39"/>
    <w:qFormat/>
    <w:rsid w:val="00047CB2"/>
    <w:pPr>
      <w:spacing w:line="276" w:lineRule="auto"/>
      <w:outlineLvl w:val="9"/>
    </w:pPr>
    <w:rPr>
      <w:rFonts w:ascii="Cambria" w:eastAsia="Times New Roman" w:hAnsi="Cambria" w:cs="Times New Roman"/>
      <w:color w:val="365F91"/>
      <w:lang w:eastAsia="ru-RU"/>
    </w:rPr>
  </w:style>
  <w:style w:type="paragraph" w:styleId="11">
    <w:name w:val="toc 1"/>
    <w:basedOn w:val="a0"/>
    <w:next w:val="a0"/>
    <w:autoRedefine/>
    <w:uiPriority w:val="39"/>
    <w:unhideWhenUsed/>
    <w:rsid w:val="00FE3AFD"/>
    <w:pPr>
      <w:tabs>
        <w:tab w:val="right" w:leader="dot" w:pos="9345"/>
      </w:tabs>
      <w:jc w:val="both"/>
    </w:pPr>
    <w:rPr>
      <w:rFonts w:eastAsia="Calibri"/>
      <w:sz w:val="24"/>
      <w:szCs w:val="22"/>
    </w:rPr>
  </w:style>
  <w:style w:type="paragraph" w:styleId="25">
    <w:name w:val="toc 2"/>
    <w:basedOn w:val="a0"/>
    <w:next w:val="a0"/>
    <w:autoRedefine/>
    <w:uiPriority w:val="39"/>
    <w:unhideWhenUsed/>
    <w:rsid w:val="00FE3AFD"/>
    <w:pPr>
      <w:tabs>
        <w:tab w:val="right" w:leader="dot" w:pos="9345"/>
      </w:tabs>
      <w:spacing w:after="200" w:line="276" w:lineRule="auto"/>
      <w:ind w:left="220"/>
    </w:pPr>
    <w:rPr>
      <w:rFonts w:eastAsia="Calibri"/>
      <w:noProof/>
      <w:sz w:val="24"/>
      <w:szCs w:val="22"/>
      <w:lang w:eastAsia="ru-RU"/>
    </w:rPr>
  </w:style>
  <w:style w:type="paragraph" w:styleId="31">
    <w:name w:val="toc 3"/>
    <w:basedOn w:val="a0"/>
    <w:next w:val="a0"/>
    <w:autoRedefine/>
    <w:uiPriority w:val="39"/>
    <w:unhideWhenUsed/>
    <w:rsid w:val="006D1048"/>
    <w:pPr>
      <w:tabs>
        <w:tab w:val="right" w:leader="dot" w:pos="9345"/>
      </w:tabs>
      <w:spacing w:after="200" w:line="276" w:lineRule="auto"/>
      <w:ind w:left="440"/>
      <w:jc w:val="both"/>
    </w:pPr>
    <w:rPr>
      <w:rFonts w:eastAsia="Calibri"/>
      <w:sz w:val="24"/>
      <w:szCs w:val="22"/>
    </w:rPr>
  </w:style>
  <w:style w:type="paragraph" w:styleId="a8">
    <w:name w:val="No Spacing"/>
    <w:uiPriority w:val="1"/>
    <w:qFormat/>
    <w:rsid w:val="00047CB2"/>
    <w:pPr>
      <w:spacing w:after="0" w:line="240" w:lineRule="auto"/>
    </w:pPr>
    <w:rPr>
      <w:rFonts w:ascii="Times New Roman" w:eastAsia="Times New Roman" w:hAnsi="Times New Roman" w:cs="Times New Roman"/>
      <w:sz w:val="20"/>
      <w:szCs w:val="20"/>
    </w:rPr>
  </w:style>
  <w:style w:type="paragraph" w:customStyle="1" w:styleId="ReportMain">
    <w:name w:val="Report_Main"/>
    <w:basedOn w:val="a0"/>
    <w:link w:val="ReportMain0"/>
    <w:rsid w:val="00047CB2"/>
    <w:rPr>
      <w:rFonts w:eastAsiaTheme="minorHAnsi"/>
      <w:sz w:val="24"/>
      <w:szCs w:val="22"/>
    </w:rPr>
  </w:style>
  <w:style w:type="character" w:customStyle="1" w:styleId="ReportMain0">
    <w:name w:val="Report_Main Знак"/>
    <w:basedOn w:val="a1"/>
    <w:link w:val="ReportMain"/>
    <w:rsid w:val="00047CB2"/>
    <w:rPr>
      <w:rFonts w:ascii="Times New Roman" w:hAnsi="Times New Roman" w:cs="Times New Roman"/>
      <w:sz w:val="24"/>
    </w:rPr>
  </w:style>
  <w:style w:type="character" w:customStyle="1" w:styleId="12">
    <w:name w:val="Основной текст1"/>
    <w:basedOn w:val="a1"/>
    <w:rsid w:val="006331AD"/>
    <w:rPr>
      <w:rFonts w:ascii="Times New Roman" w:eastAsia="Times New Roman" w:hAnsi="Times New Roman" w:cs="Times New Roman"/>
      <w:color w:val="000000"/>
      <w:spacing w:val="0"/>
      <w:w w:val="100"/>
      <w:position w:val="0"/>
      <w:sz w:val="18"/>
      <w:szCs w:val="18"/>
      <w:shd w:val="clear" w:color="auto" w:fill="FFFFFF"/>
      <w:lang w:val="ru-RU"/>
    </w:rPr>
  </w:style>
  <w:style w:type="paragraph" w:customStyle="1" w:styleId="a9">
    <w:name w:val="список с точками"/>
    <w:basedOn w:val="a0"/>
    <w:rsid w:val="006331AD"/>
    <w:pPr>
      <w:tabs>
        <w:tab w:val="num" w:pos="720"/>
        <w:tab w:val="num" w:pos="756"/>
      </w:tabs>
      <w:spacing w:line="312" w:lineRule="auto"/>
      <w:ind w:left="756" w:hanging="360"/>
      <w:jc w:val="both"/>
    </w:pPr>
    <w:rPr>
      <w:sz w:val="24"/>
      <w:szCs w:val="24"/>
      <w:lang w:eastAsia="ru-RU"/>
    </w:rPr>
  </w:style>
  <w:style w:type="paragraph" w:customStyle="1" w:styleId="a">
    <w:name w:val="Основной список"/>
    <w:basedOn w:val="a0"/>
    <w:rsid w:val="004C79AF"/>
    <w:pPr>
      <w:numPr>
        <w:numId w:val="1"/>
      </w:numPr>
      <w:jc w:val="both"/>
    </w:pPr>
    <w:rPr>
      <w:sz w:val="28"/>
      <w:szCs w:val="24"/>
      <w:lang w:eastAsia="ru-RU"/>
    </w:rPr>
  </w:style>
  <w:style w:type="paragraph" w:styleId="aa">
    <w:name w:val="header"/>
    <w:basedOn w:val="a0"/>
    <w:link w:val="ab"/>
    <w:uiPriority w:val="99"/>
    <w:unhideWhenUsed/>
    <w:rsid w:val="005A0E63"/>
    <w:pPr>
      <w:tabs>
        <w:tab w:val="center" w:pos="4677"/>
        <w:tab w:val="right" w:pos="9355"/>
      </w:tabs>
    </w:pPr>
  </w:style>
  <w:style w:type="character" w:customStyle="1" w:styleId="ab">
    <w:name w:val="Верхний колонтитул Знак"/>
    <w:basedOn w:val="a1"/>
    <w:link w:val="aa"/>
    <w:uiPriority w:val="99"/>
    <w:rsid w:val="005A0E63"/>
    <w:rPr>
      <w:rFonts w:ascii="Times New Roman" w:eastAsia="Times New Roman" w:hAnsi="Times New Roman" w:cs="Times New Roman"/>
      <w:sz w:val="20"/>
      <w:szCs w:val="20"/>
    </w:rPr>
  </w:style>
  <w:style w:type="paragraph" w:styleId="ac">
    <w:name w:val="footer"/>
    <w:basedOn w:val="a0"/>
    <w:link w:val="ad"/>
    <w:uiPriority w:val="99"/>
    <w:unhideWhenUsed/>
    <w:rsid w:val="005A0E63"/>
    <w:pPr>
      <w:tabs>
        <w:tab w:val="center" w:pos="4677"/>
        <w:tab w:val="right" w:pos="9355"/>
      </w:tabs>
    </w:pPr>
  </w:style>
  <w:style w:type="character" w:customStyle="1" w:styleId="ad">
    <w:name w:val="Нижний колонтитул Знак"/>
    <w:basedOn w:val="a1"/>
    <w:link w:val="ac"/>
    <w:uiPriority w:val="99"/>
    <w:rsid w:val="005A0E63"/>
    <w:rPr>
      <w:rFonts w:ascii="Times New Roman" w:eastAsia="Times New Roman" w:hAnsi="Times New Roman" w:cs="Times New Roman"/>
      <w:sz w:val="20"/>
      <w:szCs w:val="20"/>
    </w:rPr>
  </w:style>
  <w:style w:type="paragraph" w:styleId="ae">
    <w:name w:val="Balloon Text"/>
    <w:basedOn w:val="a0"/>
    <w:link w:val="af"/>
    <w:uiPriority w:val="99"/>
    <w:semiHidden/>
    <w:unhideWhenUsed/>
    <w:rsid w:val="00050943"/>
    <w:rPr>
      <w:rFonts w:ascii="Tahoma" w:hAnsi="Tahoma" w:cs="Tahoma"/>
      <w:sz w:val="16"/>
      <w:szCs w:val="16"/>
    </w:rPr>
  </w:style>
  <w:style w:type="character" w:customStyle="1" w:styleId="af">
    <w:name w:val="Текст выноски Знак"/>
    <w:basedOn w:val="a1"/>
    <w:link w:val="ae"/>
    <w:uiPriority w:val="99"/>
    <w:semiHidden/>
    <w:rsid w:val="00050943"/>
    <w:rPr>
      <w:rFonts w:ascii="Tahoma" w:eastAsia="Times New Roman" w:hAnsi="Tahoma" w:cs="Tahoma"/>
      <w:sz w:val="16"/>
      <w:szCs w:val="16"/>
    </w:rPr>
  </w:style>
  <w:style w:type="paragraph" w:styleId="32">
    <w:name w:val="Body Text 3"/>
    <w:basedOn w:val="a0"/>
    <w:link w:val="33"/>
    <w:rsid w:val="00AE7179"/>
    <w:pPr>
      <w:spacing w:after="120"/>
    </w:pPr>
    <w:rPr>
      <w:sz w:val="16"/>
      <w:szCs w:val="16"/>
      <w:lang w:eastAsia="ru-RU"/>
    </w:rPr>
  </w:style>
  <w:style w:type="character" w:customStyle="1" w:styleId="33">
    <w:name w:val="Основной текст 3 Знак"/>
    <w:basedOn w:val="a1"/>
    <w:link w:val="32"/>
    <w:rsid w:val="00AE7179"/>
    <w:rPr>
      <w:rFonts w:ascii="Times New Roman" w:eastAsia="Times New Roman" w:hAnsi="Times New Roman" w:cs="Times New Roman"/>
      <w:sz w:val="16"/>
      <w:szCs w:val="16"/>
      <w:lang w:eastAsia="ru-RU"/>
    </w:rPr>
  </w:style>
  <w:style w:type="paragraph" w:styleId="af0">
    <w:name w:val="List Paragraph"/>
    <w:basedOn w:val="a0"/>
    <w:link w:val="af1"/>
    <w:uiPriority w:val="34"/>
    <w:qFormat/>
    <w:rsid w:val="00AE7179"/>
    <w:pPr>
      <w:ind w:left="720"/>
      <w:contextualSpacing/>
    </w:pPr>
    <w:rPr>
      <w:sz w:val="24"/>
      <w:szCs w:val="24"/>
      <w:lang w:eastAsia="ru-RU"/>
    </w:rPr>
  </w:style>
  <w:style w:type="character" w:customStyle="1" w:styleId="af1">
    <w:name w:val="Абзац списка Знак"/>
    <w:basedOn w:val="a1"/>
    <w:link w:val="af0"/>
    <w:uiPriority w:val="34"/>
    <w:locked/>
    <w:rsid w:val="00C341A9"/>
    <w:rPr>
      <w:rFonts w:ascii="Times New Roman" w:eastAsia="Times New Roman" w:hAnsi="Times New Roman" w:cs="Times New Roman"/>
      <w:sz w:val="24"/>
      <w:szCs w:val="24"/>
      <w:lang w:eastAsia="ru-RU"/>
    </w:rPr>
  </w:style>
  <w:style w:type="paragraph" w:customStyle="1" w:styleId="c1">
    <w:name w:val="c1"/>
    <w:basedOn w:val="a0"/>
    <w:rsid w:val="00EA6702"/>
    <w:pPr>
      <w:spacing w:before="30" w:after="150"/>
      <w:jc w:val="center"/>
    </w:pPr>
    <w:rPr>
      <w:rFonts w:ascii="Arial" w:eastAsia="Calibri" w:hAnsi="Arial" w:cs="Arial"/>
      <w:lang w:eastAsia="ru-RU"/>
    </w:rPr>
  </w:style>
  <w:style w:type="paragraph" w:styleId="af2">
    <w:name w:val="Normal (Web)"/>
    <w:aliases w:val="ГЋГЎГ»Г·Г­Г»Г© (Web),Обычный (Web)"/>
    <w:basedOn w:val="a0"/>
    <w:link w:val="af3"/>
    <w:uiPriority w:val="99"/>
    <w:rsid w:val="002F7414"/>
    <w:pPr>
      <w:spacing w:before="100" w:beforeAutospacing="1" w:after="100" w:afterAutospacing="1"/>
    </w:pPr>
    <w:rPr>
      <w:sz w:val="24"/>
      <w:szCs w:val="24"/>
      <w:lang w:eastAsia="ru-RU"/>
    </w:rPr>
  </w:style>
  <w:style w:type="character" w:customStyle="1" w:styleId="af3">
    <w:name w:val="Обычный (веб) Знак"/>
    <w:aliases w:val="ГЋГЎГ»Г·Г­Г»Г© (Web) Знак,Обычный (Web) Знак"/>
    <w:link w:val="af2"/>
    <w:uiPriority w:val="99"/>
    <w:locked/>
    <w:rsid w:val="002F7414"/>
    <w:rPr>
      <w:rFonts w:ascii="Times New Roman" w:eastAsia="Times New Roman" w:hAnsi="Times New Roman" w:cs="Times New Roman"/>
      <w:sz w:val="24"/>
      <w:szCs w:val="24"/>
      <w:lang w:eastAsia="ru-RU"/>
    </w:rPr>
  </w:style>
  <w:style w:type="paragraph" w:styleId="af4">
    <w:name w:val="Body Text Indent"/>
    <w:aliases w:val="текст,Основной текст 1,Нумерованный список !!,Надин стиль"/>
    <w:basedOn w:val="a0"/>
    <w:link w:val="af5"/>
    <w:uiPriority w:val="99"/>
    <w:rsid w:val="00FE3AFD"/>
    <w:pPr>
      <w:spacing w:after="120"/>
      <w:ind w:left="283"/>
    </w:pPr>
  </w:style>
  <w:style w:type="character" w:customStyle="1" w:styleId="af5">
    <w:name w:val="Основной текст с отступом Знак"/>
    <w:aliases w:val="текст Знак,Основной текст 1 Знак,Нумерованный список !! Знак,Надин стиль Знак"/>
    <w:basedOn w:val="a1"/>
    <w:link w:val="af4"/>
    <w:uiPriority w:val="99"/>
    <w:rsid w:val="00FE3AFD"/>
    <w:rPr>
      <w:rFonts w:ascii="Times New Roman" w:eastAsia="Times New Roman" w:hAnsi="Times New Roman" w:cs="Times New Roman"/>
      <w:sz w:val="20"/>
      <w:szCs w:val="20"/>
    </w:rPr>
  </w:style>
  <w:style w:type="character" w:customStyle="1" w:styleId="11pt">
    <w:name w:val="Основной текст + 11 pt"/>
    <w:basedOn w:val="a1"/>
    <w:rsid w:val="008226D0"/>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paragraph" w:styleId="af6">
    <w:name w:val="Plain Text"/>
    <w:basedOn w:val="a0"/>
    <w:link w:val="af7"/>
    <w:unhideWhenUsed/>
    <w:rsid w:val="004877CA"/>
    <w:pPr>
      <w:tabs>
        <w:tab w:val="left" w:pos="708"/>
      </w:tabs>
    </w:pPr>
    <w:rPr>
      <w:rFonts w:ascii="Courier New" w:hAnsi="Courier New"/>
      <w:lang w:eastAsia="ru-RU"/>
    </w:rPr>
  </w:style>
  <w:style w:type="character" w:customStyle="1" w:styleId="af7">
    <w:name w:val="Текст Знак"/>
    <w:basedOn w:val="a1"/>
    <w:link w:val="af6"/>
    <w:rsid w:val="004877CA"/>
    <w:rPr>
      <w:rFonts w:ascii="Courier New" w:eastAsia="Times New Roman" w:hAnsi="Courier New" w:cs="Times New Roman"/>
      <w:sz w:val="20"/>
      <w:szCs w:val="20"/>
      <w:lang w:eastAsia="ru-RU"/>
    </w:rPr>
  </w:style>
  <w:style w:type="paragraph" w:customStyle="1" w:styleId="ConsPlusNormal">
    <w:name w:val="ConsPlusNormal"/>
    <w:rsid w:val="003557E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8">
    <w:name w:val="Title"/>
    <w:basedOn w:val="a0"/>
    <w:link w:val="af9"/>
    <w:qFormat/>
    <w:rsid w:val="003557EE"/>
    <w:pPr>
      <w:jc w:val="center"/>
    </w:pPr>
    <w:rPr>
      <w:b/>
      <w:color w:val="000000"/>
      <w:sz w:val="28"/>
      <w:lang w:eastAsia="ru-RU"/>
    </w:rPr>
  </w:style>
  <w:style w:type="character" w:customStyle="1" w:styleId="af9">
    <w:name w:val="Заголовок Знак"/>
    <w:basedOn w:val="a1"/>
    <w:link w:val="af8"/>
    <w:rsid w:val="003557EE"/>
    <w:rPr>
      <w:rFonts w:ascii="Times New Roman" w:eastAsia="Times New Roman" w:hAnsi="Times New Roman" w:cs="Times New Roman"/>
      <w:b/>
      <w:color w:val="000000"/>
      <w:sz w:val="28"/>
      <w:szCs w:val="20"/>
      <w:lang w:eastAsia="ru-RU"/>
    </w:rPr>
  </w:style>
  <w:style w:type="character" w:customStyle="1" w:styleId="FontStyle11">
    <w:name w:val="Font Style11"/>
    <w:basedOn w:val="a1"/>
    <w:uiPriority w:val="99"/>
    <w:rsid w:val="00A172DD"/>
    <w:rPr>
      <w:rFonts w:ascii="Times New Roman" w:hAnsi="Times New Roman" w:cs="Times New Roman"/>
      <w:sz w:val="18"/>
      <w:szCs w:val="18"/>
    </w:rPr>
  </w:style>
  <w:style w:type="character" w:customStyle="1" w:styleId="FontStyle14">
    <w:name w:val="Font Style14"/>
    <w:basedOn w:val="a1"/>
    <w:uiPriority w:val="99"/>
    <w:rsid w:val="00A172DD"/>
    <w:rPr>
      <w:rFonts w:ascii="Times New Roman" w:hAnsi="Times New Roman" w:cs="Times New Roman"/>
      <w:spacing w:val="20"/>
      <w:sz w:val="8"/>
      <w:szCs w:val="8"/>
    </w:rPr>
  </w:style>
  <w:style w:type="paragraph" w:customStyle="1" w:styleId="Style6">
    <w:name w:val="Style6"/>
    <w:basedOn w:val="a0"/>
    <w:uiPriority w:val="99"/>
    <w:rsid w:val="00A172DD"/>
    <w:pPr>
      <w:widowControl w:val="0"/>
      <w:autoSpaceDE w:val="0"/>
      <w:autoSpaceDN w:val="0"/>
      <w:adjustRightInd w:val="0"/>
      <w:spacing w:line="226" w:lineRule="exact"/>
      <w:ind w:firstLine="341"/>
    </w:pPr>
    <w:rPr>
      <w:rFonts w:eastAsiaTheme="minorEastAsia"/>
      <w:sz w:val="24"/>
      <w:szCs w:val="24"/>
      <w:lang w:eastAsia="ru-RU"/>
    </w:rPr>
  </w:style>
  <w:style w:type="paragraph" w:styleId="34">
    <w:name w:val="Body Text Indent 3"/>
    <w:basedOn w:val="a0"/>
    <w:link w:val="35"/>
    <w:uiPriority w:val="99"/>
    <w:unhideWhenUsed/>
    <w:rsid w:val="00A172DD"/>
    <w:pPr>
      <w:spacing w:after="120" w:line="276" w:lineRule="auto"/>
      <w:ind w:left="283"/>
    </w:pPr>
    <w:rPr>
      <w:rFonts w:asciiTheme="minorHAnsi" w:eastAsiaTheme="minorEastAsia" w:hAnsiTheme="minorHAnsi" w:cstheme="minorBidi"/>
      <w:sz w:val="16"/>
      <w:szCs w:val="16"/>
      <w:lang w:eastAsia="ru-RU"/>
    </w:rPr>
  </w:style>
  <w:style w:type="character" w:customStyle="1" w:styleId="35">
    <w:name w:val="Основной текст с отступом 3 Знак"/>
    <w:basedOn w:val="a1"/>
    <w:link w:val="34"/>
    <w:uiPriority w:val="99"/>
    <w:rsid w:val="00A172DD"/>
    <w:rPr>
      <w:rFonts w:eastAsiaTheme="minorEastAsia"/>
      <w:sz w:val="16"/>
      <w:szCs w:val="16"/>
      <w:lang w:eastAsia="ru-RU"/>
    </w:rPr>
  </w:style>
  <w:style w:type="character" w:styleId="afa">
    <w:name w:val="annotation reference"/>
    <w:semiHidden/>
    <w:rsid w:val="00C47061"/>
    <w:rPr>
      <w:sz w:val="16"/>
    </w:rPr>
  </w:style>
  <w:style w:type="character" w:styleId="afb">
    <w:name w:val="page number"/>
    <w:basedOn w:val="a1"/>
    <w:rsid w:val="00C47061"/>
  </w:style>
  <w:style w:type="paragraph" w:styleId="afc">
    <w:name w:val="Subtitle"/>
    <w:basedOn w:val="a0"/>
    <w:link w:val="afd"/>
    <w:qFormat/>
    <w:rsid w:val="00C47061"/>
    <w:pPr>
      <w:jc w:val="center"/>
    </w:pPr>
    <w:rPr>
      <w:sz w:val="28"/>
      <w:szCs w:val="24"/>
      <w:lang w:eastAsia="ru-RU"/>
    </w:rPr>
  </w:style>
  <w:style w:type="character" w:customStyle="1" w:styleId="afd">
    <w:name w:val="Подзаголовок Знак"/>
    <w:basedOn w:val="a1"/>
    <w:link w:val="afc"/>
    <w:rsid w:val="00C47061"/>
    <w:rPr>
      <w:rFonts w:ascii="Times New Roman" w:eastAsia="Times New Roman" w:hAnsi="Times New Roman" w:cs="Times New Roman"/>
      <w:sz w:val="28"/>
      <w:szCs w:val="24"/>
      <w:lang w:eastAsia="ru-RU"/>
    </w:rPr>
  </w:style>
  <w:style w:type="paragraph" w:customStyle="1" w:styleId="ConsNormal">
    <w:name w:val="ConsNormal"/>
    <w:rsid w:val="00C47061"/>
    <w:pPr>
      <w:widowControl w:val="0"/>
      <w:spacing w:after="0" w:line="240" w:lineRule="auto"/>
      <w:ind w:firstLine="720"/>
    </w:pPr>
    <w:rPr>
      <w:rFonts w:ascii="Arial" w:eastAsia="Times New Roman" w:hAnsi="Arial" w:cs="Times New Roman"/>
      <w:snapToGrid w:val="0"/>
      <w:sz w:val="20"/>
      <w:szCs w:val="20"/>
      <w:lang w:eastAsia="ru-RU"/>
    </w:rPr>
  </w:style>
  <w:style w:type="paragraph" w:styleId="afe">
    <w:name w:val="footnote text"/>
    <w:aliases w:val="Текст сноски Знак2,Текст сноски Знак1 Знак,Текст сноски Знак Знак Знак,Текст сноски Знак Знак Знак Знак Знак Знак Знак Знак,Текст сноски Знак Знак Знак Знак Знак Знак Знак Знак Знак,Текст сноски Знак Знак Знак Знак Знак Знак Знак,f"/>
    <w:basedOn w:val="a0"/>
    <w:link w:val="aff"/>
    <w:unhideWhenUsed/>
    <w:rsid w:val="00C47061"/>
    <w:pPr>
      <w:spacing w:after="200" w:line="276" w:lineRule="auto"/>
    </w:pPr>
    <w:rPr>
      <w:rFonts w:ascii="Calibri" w:eastAsia="Calibri" w:hAnsi="Calibri"/>
    </w:rPr>
  </w:style>
  <w:style w:type="character" w:customStyle="1" w:styleId="aff">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 Знак Знак Знак1,Текст сноски Знак Знак Знак Знак Знак Знак Знак Знак Знак Знак,f Знак"/>
    <w:basedOn w:val="a1"/>
    <w:link w:val="afe"/>
    <w:rsid w:val="00C47061"/>
    <w:rPr>
      <w:rFonts w:ascii="Calibri" w:eastAsia="Calibri" w:hAnsi="Calibri" w:cs="Times New Roman"/>
      <w:sz w:val="20"/>
      <w:szCs w:val="20"/>
    </w:rPr>
  </w:style>
  <w:style w:type="character" w:styleId="aff0">
    <w:name w:val="Strong"/>
    <w:uiPriority w:val="22"/>
    <w:qFormat/>
    <w:rsid w:val="00C47061"/>
    <w:rPr>
      <w:b/>
      <w:bCs/>
    </w:rPr>
  </w:style>
  <w:style w:type="paragraph" w:customStyle="1" w:styleId="cauthorname">
    <w:name w:val="c_author_name"/>
    <w:basedOn w:val="a0"/>
    <w:rsid w:val="00C47061"/>
    <w:pPr>
      <w:spacing w:before="100" w:beforeAutospacing="1" w:after="100" w:afterAutospacing="1"/>
    </w:pPr>
    <w:rPr>
      <w:sz w:val="24"/>
      <w:szCs w:val="24"/>
      <w:lang w:eastAsia="ru-RU"/>
    </w:rPr>
  </w:style>
  <w:style w:type="paragraph" w:styleId="aff1">
    <w:name w:val="caption"/>
    <w:basedOn w:val="a0"/>
    <w:next w:val="a0"/>
    <w:qFormat/>
    <w:rsid w:val="00C47061"/>
    <w:pPr>
      <w:widowControl w:val="0"/>
      <w:shd w:val="clear" w:color="auto" w:fill="FFFFFF"/>
      <w:autoSpaceDE w:val="0"/>
      <w:autoSpaceDN w:val="0"/>
      <w:adjustRightInd w:val="0"/>
      <w:ind w:firstLine="567"/>
      <w:jc w:val="both"/>
    </w:pPr>
    <w:rPr>
      <w:b/>
      <w:color w:val="000000"/>
      <w:sz w:val="28"/>
      <w:lang w:eastAsia="ru-RU"/>
    </w:rPr>
  </w:style>
  <w:style w:type="character" w:customStyle="1" w:styleId="caps">
    <w:name w:val="caps"/>
    <w:basedOn w:val="a1"/>
    <w:rsid w:val="00C47061"/>
  </w:style>
  <w:style w:type="paragraph" w:styleId="26">
    <w:name w:val="List Number 2"/>
    <w:basedOn w:val="a0"/>
    <w:rsid w:val="00C47061"/>
    <w:pPr>
      <w:widowControl w:val="0"/>
      <w:suppressLineNumbers/>
      <w:tabs>
        <w:tab w:val="left" w:pos="397"/>
      </w:tabs>
      <w:snapToGrid w:val="0"/>
      <w:ind w:left="397" w:right="-30" w:hanging="397"/>
      <w:jc w:val="both"/>
    </w:pPr>
    <w:rPr>
      <w:color w:val="000000"/>
      <w:sz w:val="24"/>
      <w:lang w:eastAsia="ru-RU"/>
    </w:rPr>
  </w:style>
  <w:style w:type="paragraph" w:styleId="aff2">
    <w:name w:val="annotation text"/>
    <w:basedOn w:val="a0"/>
    <w:link w:val="aff3"/>
    <w:unhideWhenUsed/>
    <w:rsid w:val="008D29C0"/>
  </w:style>
  <w:style w:type="character" w:customStyle="1" w:styleId="aff3">
    <w:name w:val="Текст примечания Знак"/>
    <w:basedOn w:val="a1"/>
    <w:link w:val="aff2"/>
    <w:rsid w:val="008D29C0"/>
    <w:rPr>
      <w:rFonts w:ascii="Times New Roman" w:eastAsia="Times New Roman" w:hAnsi="Times New Roman" w:cs="Times New Roman"/>
      <w:sz w:val="20"/>
      <w:szCs w:val="20"/>
    </w:rPr>
  </w:style>
  <w:style w:type="paragraph" w:styleId="aff4">
    <w:name w:val="annotation subject"/>
    <w:basedOn w:val="aff2"/>
    <w:next w:val="aff2"/>
    <w:link w:val="aff5"/>
    <w:uiPriority w:val="99"/>
    <w:semiHidden/>
    <w:unhideWhenUsed/>
    <w:rsid w:val="008D29C0"/>
    <w:rPr>
      <w:b/>
      <w:bCs/>
    </w:rPr>
  </w:style>
  <w:style w:type="character" w:customStyle="1" w:styleId="aff5">
    <w:name w:val="Тема примечания Знак"/>
    <w:basedOn w:val="aff3"/>
    <w:link w:val="aff4"/>
    <w:uiPriority w:val="99"/>
    <w:semiHidden/>
    <w:rsid w:val="008D29C0"/>
    <w:rPr>
      <w:rFonts w:ascii="Times New Roman" w:eastAsia="Times New Roman" w:hAnsi="Times New Roman" w:cs="Times New Roman"/>
      <w:b/>
      <w:bCs/>
      <w:sz w:val="20"/>
      <w:szCs w:val="20"/>
    </w:rPr>
  </w:style>
  <w:style w:type="character" w:styleId="aff6">
    <w:name w:val="Emphasis"/>
    <w:basedOn w:val="a1"/>
    <w:uiPriority w:val="20"/>
    <w:qFormat/>
    <w:rsid w:val="005D75E3"/>
    <w:rPr>
      <w:i/>
      <w:iCs/>
    </w:rPr>
  </w:style>
  <w:style w:type="character" w:customStyle="1" w:styleId="ft29">
    <w:name w:val="ft29"/>
    <w:rsid w:val="00AE7738"/>
  </w:style>
  <w:style w:type="character" w:customStyle="1" w:styleId="hl">
    <w:name w:val="hl"/>
    <w:basedOn w:val="a1"/>
    <w:rsid w:val="00AE7738"/>
    <w:rPr>
      <w:b/>
      <w:color w:val="000080"/>
    </w:rPr>
  </w:style>
  <w:style w:type="paragraph" w:customStyle="1" w:styleId="aff7">
    <w:name w:val="юлия"/>
    <w:basedOn w:val="a0"/>
    <w:rsid w:val="000322E5"/>
    <w:pPr>
      <w:autoSpaceDE w:val="0"/>
      <w:autoSpaceDN w:val="0"/>
      <w:ind w:firstLine="720"/>
      <w:jc w:val="both"/>
    </w:pPr>
    <w:rPr>
      <w:rFonts w:ascii="Arial" w:hAnsi="Arial" w:cs="Arial"/>
      <w:kern w:val="28"/>
      <w:sz w:val="24"/>
      <w:szCs w:val="24"/>
      <w:lang w:eastAsia="ru-RU"/>
    </w:rPr>
  </w:style>
  <w:style w:type="paragraph" w:customStyle="1" w:styleId="27">
    <w:name w:val="заголовок 2"/>
    <w:basedOn w:val="a0"/>
    <w:next w:val="a0"/>
    <w:uiPriority w:val="99"/>
    <w:rsid w:val="000322E5"/>
    <w:pPr>
      <w:autoSpaceDE w:val="0"/>
      <w:autoSpaceDN w:val="0"/>
      <w:spacing w:before="240" w:after="60"/>
      <w:jc w:val="center"/>
    </w:pPr>
    <w:rPr>
      <w:rFonts w:ascii="Arial" w:hAnsi="Arial" w:cs="Arial"/>
      <w:b/>
      <w:bCs/>
      <w:i/>
      <w:iCs/>
      <w:sz w:val="24"/>
      <w:szCs w:val="24"/>
      <w:lang w:eastAsia="ru-RU"/>
    </w:rPr>
  </w:style>
  <w:style w:type="character" w:customStyle="1" w:styleId="blk">
    <w:name w:val="blk"/>
    <w:basedOn w:val="a1"/>
    <w:rsid w:val="00B17F1B"/>
  </w:style>
  <w:style w:type="paragraph" w:customStyle="1" w:styleId="FR1">
    <w:name w:val="FR1"/>
    <w:rsid w:val="00B17F1B"/>
    <w:pPr>
      <w:widowControl w:val="0"/>
      <w:snapToGrid w:val="0"/>
      <w:spacing w:before="20" w:after="0" w:line="240" w:lineRule="auto"/>
      <w:ind w:left="2280"/>
    </w:pPr>
    <w:rPr>
      <w:rFonts w:ascii="Arial" w:eastAsia="Times New Roman" w:hAnsi="Arial" w:cs="Times New Roman"/>
      <w:sz w:val="28"/>
      <w:szCs w:val="20"/>
      <w:lang w:eastAsia="ru-RU"/>
    </w:rPr>
  </w:style>
  <w:style w:type="paragraph" w:customStyle="1" w:styleId="Default">
    <w:name w:val="Default"/>
    <w:rsid w:val="00B17F1B"/>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13">
    <w:name w:val="Обычный1"/>
    <w:rsid w:val="00B17F1B"/>
    <w:pPr>
      <w:widowControl w:val="0"/>
      <w:snapToGrid w:val="0"/>
      <w:spacing w:after="0" w:line="259" w:lineRule="auto"/>
      <w:ind w:firstLine="500"/>
      <w:jc w:val="both"/>
    </w:pPr>
    <w:rPr>
      <w:rFonts w:ascii="Times New Roman" w:eastAsia="Times New Roman" w:hAnsi="Times New Roman" w:cs="Times New Roman"/>
      <w:sz w:val="18"/>
      <w:szCs w:val="20"/>
      <w:lang w:eastAsia="ru-RU"/>
    </w:rPr>
  </w:style>
  <w:style w:type="paragraph" w:customStyle="1" w:styleId="ConsPlusNonformat">
    <w:name w:val="ConsPlusNonformat"/>
    <w:uiPriority w:val="99"/>
    <w:rsid w:val="00B17F1B"/>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table" w:styleId="aff8">
    <w:name w:val="Table Grid"/>
    <w:basedOn w:val="a2"/>
    <w:uiPriority w:val="59"/>
    <w:rsid w:val="007F424D"/>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61">
    <w:name w:val="Основной текст6"/>
    <w:basedOn w:val="a0"/>
    <w:rsid w:val="00C102DE"/>
    <w:pPr>
      <w:widowControl w:val="0"/>
      <w:shd w:val="clear" w:color="auto" w:fill="FFFFFF"/>
      <w:spacing w:line="0" w:lineRule="atLeast"/>
      <w:ind w:hanging="1800"/>
      <w:jc w:val="both"/>
    </w:pPr>
    <w:rPr>
      <w:sz w:val="22"/>
      <w:szCs w:val="22"/>
      <w:lang w:eastAsia="ru-RU" w:bidi="ru-RU"/>
    </w:rPr>
  </w:style>
  <w:style w:type="character" w:customStyle="1" w:styleId="36">
    <w:name w:val="Основной текст3"/>
    <w:rsid w:val="00C102DE"/>
    <w:rPr>
      <w:rFonts w:ascii="Times New Roman" w:hAnsi="Times New Roman" w:cs="Times New Roman" w:hint="default"/>
      <w:color w:val="000000"/>
      <w:spacing w:val="0"/>
      <w:w w:val="100"/>
      <w:position w:val="0"/>
      <w:sz w:val="28"/>
      <w:szCs w:val="28"/>
      <w:u w:val="single"/>
      <w:shd w:val="clear" w:color="auto" w:fill="FFFFFF"/>
      <w:lang w:val="ru-RU" w:eastAsia="ru-RU"/>
    </w:rPr>
  </w:style>
  <w:style w:type="character" w:customStyle="1" w:styleId="aff9">
    <w:name w:val="Основной текст + Полужирный"/>
    <w:rsid w:val="00C102DE"/>
    <w:rPr>
      <w:rFonts w:ascii="Times New Roman" w:eastAsia="Times New Roman" w:hAnsi="Times New Roman" w:cs="Times New Roman" w:hint="default"/>
      <w:b/>
      <w:bCs/>
      <w:color w:val="000000"/>
      <w:spacing w:val="0"/>
      <w:w w:val="100"/>
      <w:position w:val="0"/>
      <w:sz w:val="22"/>
      <w:szCs w:val="22"/>
      <w:shd w:val="clear" w:color="auto" w:fill="FFFFFF"/>
      <w:lang w:val="ru-RU" w:eastAsia="ru-RU" w:bidi="ru-RU"/>
    </w:rPr>
  </w:style>
  <w:style w:type="character" w:customStyle="1" w:styleId="affa">
    <w:name w:val="Подпись к таблице"/>
    <w:rsid w:val="00C102DE"/>
    <w:rPr>
      <w:rFonts w:ascii="Times New Roman" w:eastAsia="Times New Roman" w:hAnsi="Times New Roman" w:cs="Times New Roman" w:hint="default"/>
      <w:b/>
      <w:bCs/>
      <w:i w:val="0"/>
      <w:iCs w:val="0"/>
      <w:smallCaps w:val="0"/>
      <w:color w:val="000000"/>
      <w:spacing w:val="0"/>
      <w:w w:val="100"/>
      <w:position w:val="0"/>
      <w:sz w:val="22"/>
      <w:szCs w:val="22"/>
      <w:u w:val="single"/>
      <w:lang w:val="ru-RU" w:eastAsia="ru-RU" w:bidi="ru-RU"/>
    </w:rPr>
  </w:style>
  <w:style w:type="character" w:customStyle="1" w:styleId="affb">
    <w:name w:val="Подпись к таблице + Не полужирный"/>
    <w:aliases w:val="Курсив"/>
    <w:rsid w:val="00C102DE"/>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eastAsia="ru-RU" w:bidi="ru-RU"/>
    </w:rPr>
  </w:style>
  <w:style w:type="character" w:customStyle="1" w:styleId="28">
    <w:name w:val="Основной текст (2)_"/>
    <w:link w:val="29"/>
    <w:rsid w:val="00C102DE"/>
    <w:rPr>
      <w:rFonts w:ascii="Times New Roman" w:eastAsia="Times New Roman" w:hAnsi="Times New Roman"/>
      <w:shd w:val="clear" w:color="auto" w:fill="FFFFFF"/>
    </w:rPr>
  </w:style>
  <w:style w:type="paragraph" w:customStyle="1" w:styleId="29">
    <w:name w:val="Основной текст (2)"/>
    <w:basedOn w:val="a0"/>
    <w:link w:val="28"/>
    <w:rsid w:val="00C102DE"/>
    <w:pPr>
      <w:widowControl w:val="0"/>
      <w:shd w:val="clear" w:color="auto" w:fill="FFFFFF"/>
      <w:spacing w:after="60" w:line="266" w:lineRule="exact"/>
      <w:ind w:hanging="420"/>
      <w:jc w:val="center"/>
    </w:pPr>
    <w:rPr>
      <w:rFonts w:cstheme="minorBidi"/>
      <w:sz w:val="22"/>
      <w:szCs w:val="22"/>
    </w:rPr>
  </w:style>
  <w:style w:type="character" w:customStyle="1" w:styleId="2a">
    <w:name w:val="Основной текст (2) + Курсив"/>
    <w:rsid w:val="00C102DE"/>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51">
    <w:name w:val="Основной текст (5)_"/>
    <w:link w:val="52"/>
    <w:rsid w:val="00C102DE"/>
    <w:rPr>
      <w:rFonts w:ascii="Times New Roman" w:eastAsia="Times New Roman" w:hAnsi="Times New Roman"/>
      <w:i/>
      <w:iCs/>
      <w:shd w:val="clear" w:color="auto" w:fill="FFFFFF"/>
    </w:rPr>
  </w:style>
  <w:style w:type="paragraph" w:customStyle="1" w:styleId="52">
    <w:name w:val="Основной текст (5)"/>
    <w:basedOn w:val="a0"/>
    <w:link w:val="51"/>
    <w:rsid w:val="00C102DE"/>
    <w:pPr>
      <w:widowControl w:val="0"/>
      <w:shd w:val="clear" w:color="auto" w:fill="FFFFFF"/>
      <w:spacing w:line="274" w:lineRule="exact"/>
      <w:jc w:val="both"/>
    </w:pPr>
    <w:rPr>
      <w:rFonts w:cstheme="minorBidi"/>
      <w:i/>
      <w:iCs/>
      <w:sz w:val="22"/>
      <w:szCs w:val="22"/>
    </w:rPr>
  </w:style>
  <w:style w:type="character" w:customStyle="1" w:styleId="53">
    <w:name w:val="Основной текст (5) + Не курсив"/>
    <w:rsid w:val="00C102DE"/>
    <w:rPr>
      <w:rFonts w:ascii="Times New Roman" w:eastAsia="Times New Roman" w:hAnsi="Times New Roman" w:cs="Times New Roman"/>
      <w:i/>
      <w:iCs/>
      <w:color w:val="000000"/>
      <w:spacing w:val="0"/>
      <w:w w:val="100"/>
      <w:position w:val="0"/>
      <w:sz w:val="24"/>
      <w:szCs w:val="24"/>
      <w:shd w:val="clear" w:color="auto" w:fill="FFFFFF"/>
      <w:lang w:val="ru-RU" w:eastAsia="ru-RU" w:bidi="ru-RU"/>
    </w:rPr>
  </w:style>
  <w:style w:type="character" w:customStyle="1" w:styleId="211pt">
    <w:name w:val="Основной текст (2) + 11 pt"/>
    <w:rsid w:val="00C102DE"/>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paragraph" w:customStyle="1" w:styleId="ConsTitle">
    <w:name w:val="ConsTitle"/>
    <w:rsid w:val="00377280"/>
    <w:pPr>
      <w:widowControl w:val="0"/>
      <w:spacing w:after="0" w:line="240" w:lineRule="auto"/>
    </w:pPr>
    <w:rPr>
      <w:rFonts w:ascii="Arial" w:eastAsia="Times New Roman" w:hAnsi="Arial" w:cs="Times New Roman"/>
      <w:b/>
      <w:sz w:val="16"/>
      <w:szCs w:val="20"/>
      <w:lang w:eastAsia="ru-RU"/>
    </w:rPr>
  </w:style>
  <w:style w:type="paragraph" w:customStyle="1" w:styleId="ConsNonformat">
    <w:name w:val="ConsNonformat"/>
    <w:rsid w:val="001F168A"/>
    <w:pPr>
      <w:widowControl w:val="0"/>
      <w:spacing w:after="0" w:line="240" w:lineRule="auto"/>
      <w:ind w:right="19772"/>
    </w:pPr>
    <w:rPr>
      <w:rFonts w:ascii="Courier New" w:eastAsia="Times New Roman" w:hAnsi="Courier New" w:cs="Times New Roman"/>
      <w:sz w:val="20"/>
      <w:szCs w:val="20"/>
      <w:lang w:eastAsia="ru-RU"/>
    </w:rPr>
  </w:style>
  <w:style w:type="paragraph" w:styleId="HTML">
    <w:name w:val="HTML Preformatted"/>
    <w:basedOn w:val="a0"/>
    <w:link w:val="HTML0"/>
    <w:uiPriority w:val="99"/>
    <w:unhideWhenUsed/>
    <w:rsid w:val="00B60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ru-RU"/>
    </w:rPr>
  </w:style>
  <w:style w:type="character" w:customStyle="1" w:styleId="HTML0">
    <w:name w:val="Стандартный HTML Знак"/>
    <w:basedOn w:val="a1"/>
    <w:link w:val="HTML"/>
    <w:uiPriority w:val="99"/>
    <w:rsid w:val="00B602B7"/>
    <w:rPr>
      <w:rFonts w:ascii="Courier New" w:eastAsia="Times New Roman" w:hAnsi="Courier New" w:cs="Courier New"/>
      <w:sz w:val="20"/>
      <w:szCs w:val="20"/>
      <w:lang w:eastAsia="ru-RU"/>
    </w:rPr>
  </w:style>
  <w:style w:type="paragraph" w:customStyle="1" w:styleId="pcenter">
    <w:name w:val="pcenter"/>
    <w:basedOn w:val="a0"/>
    <w:rsid w:val="00B602B7"/>
    <w:pPr>
      <w:spacing w:before="100" w:beforeAutospacing="1" w:after="100" w:afterAutospacing="1"/>
    </w:pPr>
    <w:rPr>
      <w:sz w:val="24"/>
      <w:szCs w:val="24"/>
      <w:lang w:eastAsia="ru-RU"/>
    </w:rPr>
  </w:style>
  <w:style w:type="paragraph" w:customStyle="1" w:styleId="pboth">
    <w:name w:val="pboth"/>
    <w:basedOn w:val="a0"/>
    <w:rsid w:val="00B602B7"/>
    <w:pPr>
      <w:spacing w:before="100" w:beforeAutospacing="1" w:after="100" w:afterAutospacing="1"/>
    </w:pPr>
    <w:rPr>
      <w:sz w:val="24"/>
      <w:szCs w:val="24"/>
      <w:lang w:eastAsia="ru-RU"/>
    </w:rPr>
  </w:style>
  <w:style w:type="paragraph" w:customStyle="1" w:styleId="pright">
    <w:name w:val="pright"/>
    <w:basedOn w:val="a0"/>
    <w:rsid w:val="00B602B7"/>
    <w:pPr>
      <w:spacing w:before="100" w:beforeAutospacing="1" w:after="100" w:afterAutospacing="1"/>
    </w:pPr>
    <w:rPr>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149918">
      <w:bodyDiv w:val="1"/>
      <w:marLeft w:val="0"/>
      <w:marRight w:val="0"/>
      <w:marTop w:val="0"/>
      <w:marBottom w:val="0"/>
      <w:divBdr>
        <w:top w:val="none" w:sz="0" w:space="0" w:color="auto"/>
        <w:left w:val="none" w:sz="0" w:space="0" w:color="auto"/>
        <w:bottom w:val="none" w:sz="0" w:space="0" w:color="auto"/>
        <w:right w:val="none" w:sz="0" w:space="0" w:color="auto"/>
      </w:divBdr>
    </w:div>
    <w:div w:id="68965211">
      <w:bodyDiv w:val="1"/>
      <w:marLeft w:val="0"/>
      <w:marRight w:val="0"/>
      <w:marTop w:val="0"/>
      <w:marBottom w:val="0"/>
      <w:divBdr>
        <w:top w:val="none" w:sz="0" w:space="0" w:color="auto"/>
        <w:left w:val="none" w:sz="0" w:space="0" w:color="auto"/>
        <w:bottom w:val="none" w:sz="0" w:space="0" w:color="auto"/>
        <w:right w:val="none" w:sz="0" w:space="0" w:color="auto"/>
      </w:divBdr>
    </w:div>
    <w:div w:id="98334223">
      <w:bodyDiv w:val="1"/>
      <w:marLeft w:val="0"/>
      <w:marRight w:val="0"/>
      <w:marTop w:val="0"/>
      <w:marBottom w:val="0"/>
      <w:divBdr>
        <w:top w:val="none" w:sz="0" w:space="0" w:color="auto"/>
        <w:left w:val="none" w:sz="0" w:space="0" w:color="auto"/>
        <w:bottom w:val="none" w:sz="0" w:space="0" w:color="auto"/>
        <w:right w:val="none" w:sz="0" w:space="0" w:color="auto"/>
      </w:divBdr>
    </w:div>
    <w:div w:id="133911481">
      <w:bodyDiv w:val="1"/>
      <w:marLeft w:val="0"/>
      <w:marRight w:val="0"/>
      <w:marTop w:val="0"/>
      <w:marBottom w:val="0"/>
      <w:divBdr>
        <w:top w:val="none" w:sz="0" w:space="0" w:color="auto"/>
        <w:left w:val="none" w:sz="0" w:space="0" w:color="auto"/>
        <w:bottom w:val="none" w:sz="0" w:space="0" w:color="auto"/>
        <w:right w:val="none" w:sz="0" w:space="0" w:color="auto"/>
      </w:divBdr>
    </w:div>
    <w:div w:id="167137888">
      <w:bodyDiv w:val="1"/>
      <w:marLeft w:val="0"/>
      <w:marRight w:val="0"/>
      <w:marTop w:val="0"/>
      <w:marBottom w:val="0"/>
      <w:divBdr>
        <w:top w:val="none" w:sz="0" w:space="0" w:color="auto"/>
        <w:left w:val="none" w:sz="0" w:space="0" w:color="auto"/>
        <w:bottom w:val="none" w:sz="0" w:space="0" w:color="auto"/>
        <w:right w:val="none" w:sz="0" w:space="0" w:color="auto"/>
      </w:divBdr>
    </w:div>
    <w:div w:id="172843985">
      <w:bodyDiv w:val="1"/>
      <w:marLeft w:val="0"/>
      <w:marRight w:val="0"/>
      <w:marTop w:val="0"/>
      <w:marBottom w:val="0"/>
      <w:divBdr>
        <w:top w:val="none" w:sz="0" w:space="0" w:color="auto"/>
        <w:left w:val="none" w:sz="0" w:space="0" w:color="auto"/>
        <w:bottom w:val="none" w:sz="0" w:space="0" w:color="auto"/>
        <w:right w:val="none" w:sz="0" w:space="0" w:color="auto"/>
      </w:divBdr>
    </w:div>
    <w:div w:id="198595288">
      <w:bodyDiv w:val="1"/>
      <w:marLeft w:val="0"/>
      <w:marRight w:val="0"/>
      <w:marTop w:val="0"/>
      <w:marBottom w:val="0"/>
      <w:divBdr>
        <w:top w:val="none" w:sz="0" w:space="0" w:color="auto"/>
        <w:left w:val="none" w:sz="0" w:space="0" w:color="auto"/>
        <w:bottom w:val="none" w:sz="0" w:space="0" w:color="auto"/>
        <w:right w:val="none" w:sz="0" w:space="0" w:color="auto"/>
      </w:divBdr>
    </w:div>
    <w:div w:id="206916528">
      <w:bodyDiv w:val="1"/>
      <w:marLeft w:val="0"/>
      <w:marRight w:val="0"/>
      <w:marTop w:val="0"/>
      <w:marBottom w:val="0"/>
      <w:divBdr>
        <w:top w:val="none" w:sz="0" w:space="0" w:color="auto"/>
        <w:left w:val="none" w:sz="0" w:space="0" w:color="auto"/>
        <w:bottom w:val="none" w:sz="0" w:space="0" w:color="auto"/>
        <w:right w:val="none" w:sz="0" w:space="0" w:color="auto"/>
      </w:divBdr>
    </w:div>
    <w:div w:id="206993166">
      <w:bodyDiv w:val="1"/>
      <w:marLeft w:val="0"/>
      <w:marRight w:val="0"/>
      <w:marTop w:val="0"/>
      <w:marBottom w:val="0"/>
      <w:divBdr>
        <w:top w:val="none" w:sz="0" w:space="0" w:color="auto"/>
        <w:left w:val="none" w:sz="0" w:space="0" w:color="auto"/>
        <w:bottom w:val="none" w:sz="0" w:space="0" w:color="auto"/>
        <w:right w:val="none" w:sz="0" w:space="0" w:color="auto"/>
      </w:divBdr>
    </w:div>
    <w:div w:id="226689500">
      <w:bodyDiv w:val="1"/>
      <w:marLeft w:val="0"/>
      <w:marRight w:val="0"/>
      <w:marTop w:val="0"/>
      <w:marBottom w:val="0"/>
      <w:divBdr>
        <w:top w:val="none" w:sz="0" w:space="0" w:color="auto"/>
        <w:left w:val="none" w:sz="0" w:space="0" w:color="auto"/>
        <w:bottom w:val="none" w:sz="0" w:space="0" w:color="auto"/>
        <w:right w:val="none" w:sz="0" w:space="0" w:color="auto"/>
      </w:divBdr>
    </w:div>
    <w:div w:id="240991915">
      <w:bodyDiv w:val="1"/>
      <w:marLeft w:val="0"/>
      <w:marRight w:val="0"/>
      <w:marTop w:val="0"/>
      <w:marBottom w:val="0"/>
      <w:divBdr>
        <w:top w:val="none" w:sz="0" w:space="0" w:color="auto"/>
        <w:left w:val="none" w:sz="0" w:space="0" w:color="auto"/>
        <w:bottom w:val="none" w:sz="0" w:space="0" w:color="auto"/>
        <w:right w:val="none" w:sz="0" w:space="0" w:color="auto"/>
      </w:divBdr>
    </w:div>
    <w:div w:id="249513080">
      <w:bodyDiv w:val="1"/>
      <w:marLeft w:val="0"/>
      <w:marRight w:val="0"/>
      <w:marTop w:val="0"/>
      <w:marBottom w:val="0"/>
      <w:divBdr>
        <w:top w:val="none" w:sz="0" w:space="0" w:color="auto"/>
        <w:left w:val="none" w:sz="0" w:space="0" w:color="auto"/>
        <w:bottom w:val="none" w:sz="0" w:space="0" w:color="auto"/>
        <w:right w:val="none" w:sz="0" w:space="0" w:color="auto"/>
      </w:divBdr>
    </w:div>
    <w:div w:id="287203410">
      <w:bodyDiv w:val="1"/>
      <w:marLeft w:val="0"/>
      <w:marRight w:val="0"/>
      <w:marTop w:val="0"/>
      <w:marBottom w:val="0"/>
      <w:divBdr>
        <w:top w:val="none" w:sz="0" w:space="0" w:color="auto"/>
        <w:left w:val="none" w:sz="0" w:space="0" w:color="auto"/>
        <w:bottom w:val="none" w:sz="0" w:space="0" w:color="auto"/>
        <w:right w:val="none" w:sz="0" w:space="0" w:color="auto"/>
      </w:divBdr>
    </w:div>
    <w:div w:id="357201350">
      <w:bodyDiv w:val="1"/>
      <w:marLeft w:val="0"/>
      <w:marRight w:val="0"/>
      <w:marTop w:val="0"/>
      <w:marBottom w:val="0"/>
      <w:divBdr>
        <w:top w:val="none" w:sz="0" w:space="0" w:color="auto"/>
        <w:left w:val="none" w:sz="0" w:space="0" w:color="auto"/>
        <w:bottom w:val="none" w:sz="0" w:space="0" w:color="auto"/>
        <w:right w:val="none" w:sz="0" w:space="0" w:color="auto"/>
      </w:divBdr>
    </w:div>
    <w:div w:id="425350294">
      <w:bodyDiv w:val="1"/>
      <w:marLeft w:val="0"/>
      <w:marRight w:val="0"/>
      <w:marTop w:val="0"/>
      <w:marBottom w:val="0"/>
      <w:divBdr>
        <w:top w:val="none" w:sz="0" w:space="0" w:color="auto"/>
        <w:left w:val="none" w:sz="0" w:space="0" w:color="auto"/>
        <w:bottom w:val="none" w:sz="0" w:space="0" w:color="auto"/>
        <w:right w:val="none" w:sz="0" w:space="0" w:color="auto"/>
      </w:divBdr>
    </w:div>
    <w:div w:id="431628853">
      <w:bodyDiv w:val="1"/>
      <w:marLeft w:val="0"/>
      <w:marRight w:val="0"/>
      <w:marTop w:val="0"/>
      <w:marBottom w:val="0"/>
      <w:divBdr>
        <w:top w:val="none" w:sz="0" w:space="0" w:color="auto"/>
        <w:left w:val="none" w:sz="0" w:space="0" w:color="auto"/>
        <w:bottom w:val="none" w:sz="0" w:space="0" w:color="auto"/>
        <w:right w:val="none" w:sz="0" w:space="0" w:color="auto"/>
      </w:divBdr>
    </w:div>
    <w:div w:id="455753962">
      <w:bodyDiv w:val="1"/>
      <w:marLeft w:val="0"/>
      <w:marRight w:val="0"/>
      <w:marTop w:val="0"/>
      <w:marBottom w:val="0"/>
      <w:divBdr>
        <w:top w:val="none" w:sz="0" w:space="0" w:color="auto"/>
        <w:left w:val="none" w:sz="0" w:space="0" w:color="auto"/>
        <w:bottom w:val="none" w:sz="0" w:space="0" w:color="auto"/>
        <w:right w:val="none" w:sz="0" w:space="0" w:color="auto"/>
      </w:divBdr>
    </w:div>
    <w:div w:id="500391132">
      <w:bodyDiv w:val="1"/>
      <w:marLeft w:val="0"/>
      <w:marRight w:val="0"/>
      <w:marTop w:val="0"/>
      <w:marBottom w:val="0"/>
      <w:divBdr>
        <w:top w:val="none" w:sz="0" w:space="0" w:color="auto"/>
        <w:left w:val="none" w:sz="0" w:space="0" w:color="auto"/>
        <w:bottom w:val="none" w:sz="0" w:space="0" w:color="auto"/>
        <w:right w:val="none" w:sz="0" w:space="0" w:color="auto"/>
      </w:divBdr>
    </w:div>
    <w:div w:id="512695908">
      <w:bodyDiv w:val="1"/>
      <w:marLeft w:val="0"/>
      <w:marRight w:val="0"/>
      <w:marTop w:val="0"/>
      <w:marBottom w:val="0"/>
      <w:divBdr>
        <w:top w:val="none" w:sz="0" w:space="0" w:color="auto"/>
        <w:left w:val="none" w:sz="0" w:space="0" w:color="auto"/>
        <w:bottom w:val="none" w:sz="0" w:space="0" w:color="auto"/>
        <w:right w:val="none" w:sz="0" w:space="0" w:color="auto"/>
      </w:divBdr>
    </w:div>
    <w:div w:id="513108248">
      <w:bodyDiv w:val="1"/>
      <w:marLeft w:val="0"/>
      <w:marRight w:val="0"/>
      <w:marTop w:val="0"/>
      <w:marBottom w:val="0"/>
      <w:divBdr>
        <w:top w:val="none" w:sz="0" w:space="0" w:color="auto"/>
        <w:left w:val="none" w:sz="0" w:space="0" w:color="auto"/>
        <w:bottom w:val="none" w:sz="0" w:space="0" w:color="auto"/>
        <w:right w:val="none" w:sz="0" w:space="0" w:color="auto"/>
      </w:divBdr>
    </w:div>
    <w:div w:id="518397892">
      <w:bodyDiv w:val="1"/>
      <w:marLeft w:val="0"/>
      <w:marRight w:val="0"/>
      <w:marTop w:val="0"/>
      <w:marBottom w:val="0"/>
      <w:divBdr>
        <w:top w:val="none" w:sz="0" w:space="0" w:color="auto"/>
        <w:left w:val="none" w:sz="0" w:space="0" w:color="auto"/>
        <w:bottom w:val="none" w:sz="0" w:space="0" w:color="auto"/>
        <w:right w:val="none" w:sz="0" w:space="0" w:color="auto"/>
      </w:divBdr>
    </w:div>
    <w:div w:id="618339545">
      <w:bodyDiv w:val="1"/>
      <w:marLeft w:val="0"/>
      <w:marRight w:val="0"/>
      <w:marTop w:val="0"/>
      <w:marBottom w:val="0"/>
      <w:divBdr>
        <w:top w:val="none" w:sz="0" w:space="0" w:color="auto"/>
        <w:left w:val="none" w:sz="0" w:space="0" w:color="auto"/>
        <w:bottom w:val="none" w:sz="0" w:space="0" w:color="auto"/>
        <w:right w:val="none" w:sz="0" w:space="0" w:color="auto"/>
      </w:divBdr>
    </w:div>
    <w:div w:id="653215321">
      <w:bodyDiv w:val="1"/>
      <w:marLeft w:val="0"/>
      <w:marRight w:val="0"/>
      <w:marTop w:val="0"/>
      <w:marBottom w:val="0"/>
      <w:divBdr>
        <w:top w:val="none" w:sz="0" w:space="0" w:color="auto"/>
        <w:left w:val="none" w:sz="0" w:space="0" w:color="auto"/>
        <w:bottom w:val="none" w:sz="0" w:space="0" w:color="auto"/>
        <w:right w:val="none" w:sz="0" w:space="0" w:color="auto"/>
      </w:divBdr>
    </w:div>
    <w:div w:id="661159203">
      <w:bodyDiv w:val="1"/>
      <w:marLeft w:val="0"/>
      <w:marRight w:val="0"/>
      <w:marTop w:val="0"/>
      <w:marBottom w:val="0"/>
      <w:divBdr>
        <w:top w:val="none" w:sz="0" w:space="0" w:color="auto"/>
        <w:left w:val="none" w:sz="0" w:space="0" w:color="auto"/>
        <w:bottom w:val="none" w:sz="0" w:space="0" w:color="auto"/>
        <w:right w:val="none" w:sz="0" w:space="0" w:color="auto"/>
      </w:divBdr>
    </w:div>
    <w:div w:id="686563255">
      <w:bodyDiv w:val="1"/>
      <w:marLeft w:val="0"/>
      <w:marRight w:val="0"/>
      <w:marTop w:val="0"/>
      <w:marBottom w:val="0"/>
      <w:divBdr>
        <w:top w:val="none" w:sz="0" w:space="0" w:color="auto"/>
        <w:left w:val="none" w:sz="0" w:space="0" w:color="auto"/>
        <w:bottom w:val="none" w:sz="0" w:space="0" w:color="auto"/>
        <w:right w:val="none" w:sz="0" w:space="0" w:color="auto"/>
      </w:divBdr>
    </w:div>
    <w:div w:id="689641824">
      <w:bodyDiv w:val="1"/>
      <w:marLeft w:val="0"/>
      <w:marRight w:val="0"/>
      <w:marTop w:val="0"/>
      <w:marBottom w:val="0"/>
      <w:divBdr>
        <w:top w:val="none" w:sz="0" w:space="0" w:color="auto"/>
        <w:left w:val="none" w:sz="0" w:space="0" w:color="auto"/>
        <w:bottom w:val="none" w:sz="0" w:space="0" w:color="auto"/>
        <w:right w:val="none" w:sz="0" w:space="0" w:color="auto"/>
      </w:divBdr>
    </w:div>
    <w:div w:id="729229522">
      <w:bodyDiv w:val="1"/>
      <w:marLeft w:val="0"/>
      <w:marRight w:val="0"/>
      <w:marTop w:val="0"/>
      <w:marBottom w:val="0"/>
      <w:divBdr>
        <w:top w:val="none" w:sz="0" w:space="0" w:color="auto"/>
        <w:left w:val="none" w:sz="0" w:space="0" w:color="auto"/>
        <w:bottom w:val="none" w:sz="0" w:space="0" w:color="auto"/>
        <w:right w:val="none" w:sz="0" w:space="0" w:color="auto"/>
      </w:divBdr>
    </w:div>
    <w:div w:id="757871181">
      <w:bodyDiv w:val="1"/>
      <w:marLeft w:val="0"/>
      <w:marRight w:val="0"/>
      <w:marTop w:val="0"/>
      <w:marBottom w:val="0"/>
      <w:divBdr>
        <w:top w:val="none" w:sz="0" w:space="0" w:color="auto"/>
        <w:left w:val="none" w:sz="0" w:space="0" w:color="auto"/>
        <w:bottom w:val="none" w:sz="0" w:space="0" w:color="auto"/>
        <w:right w:val="none" w:sz="0" w:space="0" w:color="auto"/>
      </w:divBdr>
    </w:div>
    <w:div w:id="785580924">
      <w:bodyDiv w:val="1"/>
      <w:marLeft w:val="0"/>
      <w:marRight w:val="0"/>
      <w:marTop w:val="0"/>
      <w:marBottom w:val="0"/>
      <w:divBdr>
        <w:top w:val="none" w:sz="0" w:space="0" w:color="auto"/>
        <w:left w:val="none" w:sz="0" w:space="0" w:color="auto"/>
        <w:bottom w:val="none" w:sz="0" w:space="0" w:color="auto"/>
        <w:right w:val="none" w:sz="0" w:space="0" w:color="auto"/>
      </w:divBdr>
    </w:div>
    <w:div w:id="797064437">
      <w:bodyDiv w:val="1"/>
      <w:marLeft w:val="0"/>
      <w:marRight w:val="0"/>
      <w:marTop w:val="0"/>
      <w:marBottom w:val="0"/>
      <w:divBdr>
        <w:top w:val="none" w:sz="0" w:space="0" w:color="auto"/>
        <w:left w:val="none" w:sz="0" w:space="0" w:color="auto"/>
        <w:bottom w:val="none" w:sz="0" w:space="0" w:color="auto"/>
        <w:right w:val="none" w:sz="0" w:space="0" w:color="auto"/>
      </w:divBdr>
    </w:div>
    <w:div w:id="804473065">
      <w:bodyDiv w:val="1"/>
      <w:marLeft w:val="0"/>
      <w:marRight w:val="0"/>
      <w:marTop w:val="0"/>
      <w:marBottom w:val="0"/>
      <w:divBdr>
        <w:top w:val="none" w:sz="0" w:space="0" w:color="auto"/>
        <w:left w:val="none" w:sz="0" w:space="0" w:color="auto"/>
        <w:bottom w:val="none" w:sz="0" w:space="0" w:color="auto"/>
        <w:right w:val="none" w:sz="0" w:space="0" w:color="auto"/>
      </w:divBdr>
    </w:div>
    <w:div w:id="813329922">
      <w:bodyDiv w:val="1"/>
      <w:marLeft w:val="0"/>
      <w:marRight w:val="0"/>
      <w:marTop w:val="0"/>
      <w:marBottom w:val="0"/>
      <w:divBdr>
        <w:top w:val="none" w:sz="0" w:space="0" w:color="auto"/>
        <w:left w:val="none" w:sz="0" w:space="0" w:color="auto"/>
        <w:bottom w:val="none" w:sz="0" w:space="0" w:color="auto"/>
        <w:right w:val="none" w:sz="0" w:space="0" w:color="auto"/>
      </w:divBdr>
    </w:div>
    <w:div w:id="835653183">
      <w:bodyDiv w:val="1"/>
      <w:marLeft w:val="0"/>
      <w:marRight w:val="0"/>
      <w:marTop w:val="0"/>
      <w:marBottom w:val="0"/>
      <w:divBdr>
        <w:top w:val="none" w:sz="0" w:space="0" w:color="auto"/>
        <w:left w:val="none" w:sz="0" w:space="0" w:color="auto"/>
        <w:bottom w:val="none" w:sz="0" w:space="0" w:color="auto"/>
        <w:right w:val="none" w:sz="0" w:space="0" w:color="auto"/>
      </w:divBdr>
    </w:div>
    <w:div w:id="885333603">
      <w:bodyDiv w:val="1"/>
      <w:marLeft w:val="0"/>
      <w:marRight w:val="0"/>
      <w:marTop w:val="0"/>
      <w:marBottom w:val="0"/>
      <w:divBdr>
        <w:top w:val="none" w:sz="0" w:space="0" w:color="auto"/>
        <w:left w:val="none" w:sz="0" w:space="0" w:color="auto"/>
        <w:bottom w:val="none" w:sz="0" w:space="0" w:color="auto"/>
        <w:right w:val="none" w:sz="0" w:space="0" w:color="auto"/>
      </w:divBdr>
    </w:div>
    <w:div w:id="888147747">
      <w:bodyDiv w:val="1"/>
      <w:marLeft w:val="0"/>
      <w:marRight w:val="0"/>
      <w:marTop w:val="0"/>
      <w:marBottom w:val="0"/>
      <w:divBdr>
        <w:top w:val="none" w:sz="0" w:space="0" w:color="auto"/>
        <w:left w:val="none" w:sz="0" w:space="0" w:color="auto"/>
        <w:bottom w:val="none" w:sz="0" w:space="0" w:color="auto"/>
        <w:right w:val="none" w:sz="0" w:space="0" w:color="auto"/>
      </w:divBdr>
    </w:div>
    <w:div w:id="903174703">
      <w:bodyDiv w:val="1"/>
      <w:marLeft w:val="0"/>
      <w:marRight w:val="0"/>
      <w:marTop w:val="0"/>
      <w:marBottom w:val="0"/>
      <w:divBdr>
        <w:top w:val="none" w:sz="0" w:space="0" w:color="auto"/>
        <w:left w:val="none" w:sz="0" w:space="0" w:color="auto"/>
        <w:bottom w:val="none" w:sz="0" w:space="0" w:color="auto"/>
        <w:right w:val="none" w:sz="0" w:space="0" w:color="auto"/>
      </w:divBdr>
    </w:div>
    <w:div w:id="903222196">
      <w:bodyDiv w:val="1"/>
      <w:marLeft w:val="0"/>
      <w:marRight w:val="0"/>
      <w:marTop w:val="0"/>
      <w:marBottom w:val="0"/>
      <w:divBdr>
        <w:top w:val="none" w:sz="0" w:space="0" w:color="auto"/>
        <w:left w:val="none" w:sz="0" w:space="0" w:color="auto"/>
        <w:bottom w:val="none" w:sz="0" w:space="0" w:color="auto"/>
        <w:right w:val="none" w:sz="0" w:space="0" w:color="auto"/>
      </w:divBdr>
    </w:div>
    <w:div w:id="915894026">
      <w:bodyDiv w:val="1"/>
      <w:marLeft w:val="0"/>
      <w:marRight w:val="0"/>
      <w:marTop w:val="0"/>
      <w:marBottom w:val="0"/>
      <w:divBdr>
        <w:top w:val="none" w:sz="0" w:space="0" w:color="auto"/>
        <w:left w:val="none" w:sz="0" w:space="0" w:color="auto"/>
        <w:bottom w:val="none" w:sz="0" w:space="0" w:color="auto"/>
        <w:right w:val="none" w:sz="0" w:space="0" w:color="auto"/>
      </w:divBdr>
    </w:div>
    <w:div w:id="949971623">
      <w:bodyDiv w:val="1"/>
      <w:marLeft w:val="0"/>
      <w:marRight w:val="0"/>
      <w:marTop w:val="0"/>
      <w:marBottom w:val="0"/>
      <w:divBdr>
        <w:top w:val="none" w:sz="0" w:space="0" w:color="auto"/>
        <w:left w:val="none" w:sz="0" w:space="0" w:color="auto"/>
        <w:bottom w:val="none" w:sz="0" w:space="0" w:color="auto"/>
        <w:right w:val="none" w:sz="0" w:space="0" w:color="auto"/>
      </w:divBdr>
    </w:div>
    <w:div w:id="958758675">
      <w:bodyDiv w:val="1"/>
      <w:marLeft w:val="0"/>
      <w:marRight w:val="0"/>
      <w:marTop w:val="0"/>
      <w:marBottom w:val="0"/>
      <w:divBdr>
        <w:top w:val="none" w:sz="0" w:space="0" w:color="auto"/>
        <w:left w:val="none" w:sz="0" w:space="0" w:color="auto"/>
        <w:bottom w:val="none" w:sz="0" w:space="0" w:color="auto"/>
        <w:right w:val="none" w:sz="0" w:space="0" w:color="auto"/>
      </w:divBdr>
    </w:div>
    <w:div w:id="974143755">
      <w:bodyDiv w:val="1"/>
      <w:marLeft w:val="0"/>
      <w:marRight w:val="0"/>
      <w:marTop w:val="0"/>
      <w:marBottom w:val="0"/>
      <w:divBdr>
        <w:top w:val="none" w:sz="0" w:space="0" w:color="auto"/>
        <w:left w:val="none" w:sz="0" w:space="0" w:color="auto"/>
        <w:bottom w:val="none" w:sz="0" w:space="0" w:color="auto"/>
        <w:right w:val="none" w:sz="0" w:space="0" w:color="auto"/>
      </w:divBdr>
    </w:div>
    <w:div w:id="1070537687">
      <w:bodyDiv w:val="1"/>
      <w:marLeft w:val="0"/>
      <w:marRight w:val="0"/>
      <w:marTop w:val="0"/>
      <w:marBottom w:val="0"/>
      <w:divBdr>
        <w:top w:val="none" w:sz="0" w:space="0" w:color="auto"/>
        <w:left w:val="none" w:sz="0" w:space="0" w:color="auto"/>
        <w:bottom w:val="none" w:sz="0" w:space="0" w:color="auto"/>
        <w:right w:val="none" w:sz="0" w:space="0" w:color="auto"/>
      </w:divBdr>
    </w:div>
    <w:div w:id="1157916960">
      <w:bodyDiv w:val="1"/>
      <w:marLeft w:val="0"/>
      <w:marRight w:val="0"/>
      <w:marTop w:val="0"/>
      <w:marBottom w:val="0"/>
      <w:divBdr>
        <w:top w:val="none" w:sz="0" w:space="0" w:color="auto"/>
        <w:left w:val="none" w:sz="0" w:space="0" w:color="auto"/>
        <w:bottom w:val="none" w:sz="0" w:space="0" w:color="auto"/>
        <w:right w:val="none" w:sz="0" w:space="0" w:color="auto"/>
      </w:divBdr>
    </w:div>
    <w:div w:id="1226381065">
      <w:bodyDiv w:val="1"/>
      <w:marLeft w:val="0"/>
      <w:marRight w:val="0"/>
      <w:marTop w:val="0"/>
      <w:marBottom w:val="0"/>
      <w:divBdr>
        <w:top w:val="none" w:sz="0" w:space="0" w:color="auto"/>
        <w:left w:val="none" w:sz="0" w:space="0" w:color="auto"/>
        <w:bottom w:val="none" w:sz="0" w:space="0" w:color="auto"/>
        <w:right w:val="none" w:sz="0" w:space="0" w:color="auto"/>
      </w:divBdr>
    </w:div>
    <w:div w:id="1231691114">
      <w:bodyDiv w:val="1"/>
      <w:marLeft w:val="0"/>
      <w:marRight w:val="0"/>
      <w:marTop w:val="0"/>
      <w:marBottom w:val="0"/>
      <w:divBdr>
        <w:top w:val="none" w:sz="0" w:space="0" w:color="auto"/>
        <w:left w:val="none" w:sz="0" w:space="0" w:color="auto"/>
        <w:bottom w:val="none" w:sz="0" w:space="0" w:color="auto"/>
        <w:right w:val="none" w:sz="0" w:space="0" w:color="auto"/>
      </w:divBdr>
    </w:div>
    <w:div w:id="1239366378">
      <w:bodyDiv w:val="1"/>
      <w:marLeft w:val="0"/>
      <w:marRight w:val="0"/>
      <w:marTop w:val="0"/>
      <w:marBottom w:val="0"/>
      <w:divBdr>
        <w:top w:val="none" w:sz="0" w:space="0" w:color="auto"/>
        <w:left w:val="none" w:sz="0" w:space="0" w:color="auto"/>
        <w:bottom w:val="none" w:sz="0" w:space="0" w:color="auto"/>
        <w:right w:val="none" w:sz="0" w:space="0" w:color="auto"/>
      </w:divBdr>
    </w:div>
    <w:div w:id="1279992584">
      <w:bodyDiv w:val="1"/>
      <w:marLeft w:val="0"/>
      <w:marRight w:val="0"/>
      <w:marTop w:val="0"/>
      <w:marBottom w:val="0"/>
      <w:divBdr>
        <w:top w:val="none" w:sz="0" w:space="0" w:color="auto"/>
        <w:left w:val="none" w:sz="0" w:space="0" w:color="auto"/>
        <w:bottom w:val="none" w:sz="0" w:space="0" w:color="auto"/>
        <w:right w:val="none" w:sz="0" w:space="0" w:color="auto"/>
      </w:divBdr>
    </w:div>
    <w:div w:id="1326202754">
      <w:bodyDiv w:val="1"/>
      <w:marLeft w:val="0"/>
      <w:marRight w:val="0"/>
      <w:marTop w:val="0"/>
      <w:marBottom w:val="0"/>
      <w:divBdr>
        <w:top w:val="none" w:sz="0" w:space="0" w:color="auto"/>
        <w:left w:val="none" w:sz="0" w:space="0" w:color="auto"/>
        <w:bottom w:val="none" w:sz="0" w:space="0" w:color="auto"/>
        <w:right w:val="none" w:sz="0" w:space="0" w:color="auto"/>
      </w:divBdr>
    </w:div>
    <w:div w:id="1360816083">
      <w:bodyDiv w:val="1"/>
      <w:marLeft w:val="0"/>
      <w:marRight w:val="0"/>
      <w:marTop w:val="0"/>
      <w:marBottom w:val="0"/>
      <w:divBdr>
        <w:top w:val="none" w:sz="0" w:space="0" w:color="auto"/>
        <w:left w:val="none" w:sz="0" w:space="0" w:color="auto"/>
        <w:bottom w:val="none" w:sz="0" w:space="0" w:color="auto"/>
        <w:right w:val="none" w:sz="0" w:space="0" w:color="auto"/>
      </w:divBdr>
    </w:div>
    <w:div w:id="1409620230">
      <w:bodyDiv w:val="1"/>
      <w:marLeft w:val="0"/>
      <w:marRight w:val="0"/>
      <w:marTop w:val="0"/>
      <w:marBottom w:val="0"/>
      <w:divBdr>
        <w:top w:val="none" w:sz="0" w:space="0" w:color="auto"/>
        <w:left w:val="none" w:sz="0" w:space="0" w:color="auto"/>
        <w:bottom w:val="none" w:sz="0" w:space="0" w:color="auto"/>
        <w:right w:val="none" w:sz="0" w:space="0" w:color="auto"/>
      </w:divBdr>
    </w:div>
    <w:div w:id="1423986259">
      <w:bodyDiv w:val="1"/>
      <w:marLeft w:val="0"/>
      <w:marRight w:val="0"/>
      <w:marTop w:val="0"/>
      <w:marBottom w:val="0"/>
      <w:divBdr>
        <w:top w:val="none" w:sz="0" w:space="0" w:color="auto"/>
        <w:left w:val="none" w:sz="0" w:space="0" w:color="auto"/>
        <w:bottom w:val="none" w:sz="0" w:space="0" w:color="auto"/>
        <w:right w:val="none" w:sz="0" w:space="0" w:color="auto"/>
      </w:divBdr>
    </w:div>
    <w:div w:id="1442072669">
      <w:bodyDiv w:val="1"/>
      <w:marLeft w:val="0"/>
      <w:marRight w:val="0"/>
      <w:marTop w:val="0"/>
      <w:marBottom w:val="0"/>
      <w:divBdr>
        <w:top w:val="none" w:sz="0" w:space="0" w:color="auto"/>
        <w:left w:val="none" w:sz="0" w:space="0" w:color="auto"/>
        <w:bottom w:val="none" w:sz="0" w:space="0" w:color="auto"/>
        <w:right w:val="none" w:sz="0" w:space="0" w:color="auto"/>
      </w:divBdr>
    </w:div>
    <w:div w:id="1471753031">
      <w:bodyDiv w:val="1"/>
      <w:marLeft w:val="0"/>
      <w:marRight w:val="0"/>
      <w:marTop w:val="0"/>
      <w:marBottom w:val="0"/>
      <w:divBdr>
        <w:top w:val="none" w:sz="0" w:space="0" w:color="auto"/>
        <w:left w:val="none" w:sz="0" w:space="0" w:color="auto"/>
        <w:bottom w:val="none" w:sz="0" w:space="0" w:color="auto"/>
        <w:right w:val="none" w:sz="0" w:space="0" w:color="auto"/>
      </w:divBdr>
    </w:div>
    <w:div w:id="1555120688">
      <w:bodyDiv w:val="1"/>
      <w:marLeft w:val="0"/>
      <w:marRight w:val="0"/>
      <w:marTop w:val="0"/>
      <w:marBottom w:val="0"/>
      <w:divBdr>
        <w:top w:val="none" w:sz="0" w:space="0" w:color="auto"/>
        <w:left w:val="none" w:sz="0" w:space="0" w:color="auto"/>
        <w:bottom w:val="none" w:sz="0" w:space="0" w:color="auto"/>
        <w:right w:val="none" w:sz="0" w:space="0" w:color="auto"/>
      </w:divBdr>
    </w:div>
    <w:div w:id="1598175278">
      <w:bodyDiv w:val="1"/>
      <w:marLeft w:val="0"/>
      <w:marRight w:val="0"/>
      <w:marTop w:val="0"/>
      <w:marBottom w:val="0"/>
      <w:divBdr>
        <w:top w:val="none" w:sz="0" w:space="0" w:color="auto"/>
        <w:left w:val="none" w:sz="0" w:space="0" w:color="auto"/>
        <w:bottom w:val="none" w:sz="0" w:space="0" w:color="auto"/>
        <w:right w:val="none" w:sz="0" w:space="0" w:color="auto"/>
      </w:divBdr>
    </w:div>
    <w:div w:id="1627083485">
      <w:bodyDiv w:val="1"/>
      <w:marLeft w:val="0"/>
      <w:marRight w:val="0"/>
      <w:marTop w:val="0"/>
      <w:marBottom w:val="0"/>
      <w:divBdr>
        <w:top w:val="none" w:sz="0" w:space="0" w:color="auto"/>
        <w:left w:val="none" w:sz="0" w:space="0" w:color="auto"/>
        <w:bottom w:val="none" w:sz="0" w:space="0" w:color="auto"/>
        <w:right w:val="none" w:sz="0" w:space="0" w:color="auto"/>
      </w:divBdr>
    </w:div>
    <w:div w:id="1649899207">
      <w:bodyDiv w:val="1"/>
      <w:marLeft w:val="0"/>
      <w:marRight w:val="0"/>
      <w:marTop w:val="0"/>
      <w:marBottom w:val="0"/>
      <w:divBdr>
        <w:top w:val="none" w:sz="0" w:space="0" w:color="auto"/>
        <w:left w:val="none" w:sz="0" w:space="0" w:color="auto"/>
        <w:bottom w:val="none" w:sz="0" w:space="0" w:color="auto"/>
        <w:right w:val="none" w:sz="0" w:space="0" w:color="auto"/>
      </w:divBdr>
    </w:div>
    <w:div w:id="1794323143">
      <w:bodyDiv w:val="1"/>
      <w:marLeft w:val="0"/>
      <w:marRight w:val="0"/>
      <w:marTop w:val="0"/>
      <w:marBottom w:val="0"/>
      <w:divBdr>
        <w:top w:val="none" w:sz="0" w:space="0" w:color="auto"/>
        <w:left w:val="none" w:sz="0" w:space="0" w:color="auto"/>
        <w:bottom w:val="none" w:sz="0" w:space="0" w:color="auto"/>
        <w:right w:val="none" w:sz="0" w:space="0" w:color="auto"/>
      </w:divBdr>
    </w:div>
    <w:div w:id="1802335813">
      <w:bodyDiv w:val="1"/>
      <w:marLeft w:val="0"/>
      <w:marRight w:val="0"/>
      <w:marTop w:val="0"/>
      <w:marBottom w:val="0"/>
      <w:divBdr>
        <w:top w:val="none" w:sz="0" w:space="0" w:color="auto"/>
        <w:left w:val="none" w:sz="0" w:space="0" w:color="auto"/>
        <w:bottom w:val="none" w:sz="0" w:space="0" w:color="auto"/>
        <w:right w:val="none" w:sz="0" w:space="0" w:color="auto"/>
      </w:divBdr>
    </w:div>
    <w:div w:id="1813787671">
      <w:bodyDiv w:val="1"/>
      <w:marLeft w:val="0"/>
      <w:marRight w:val="0"/>
      <w:marTop w:val="0"/>
      <w:marBottom w:val="0"/>
      <w:divBdr>
        <w:top w:val="none" w:sz="0" w:space="0" w:color="auto"/>
        <w:left w:val="none" w:sz="0" w:space="0" w:color="auto"/>
        <w:bottom w:val="none" w:sz="0" w:space="0" w:color="auto"/>
        <w:right w:val="none" w:sz="0" w:space="0" w:color="auto"/>
      </w:divBdr>
    </w:div>
    <w:div w:id="1831871259">
      <w:bodyDiv w:val="1"/>
      <w:marLeft w:val="0"/>
      <w:marRight w:val="0"/>
      <w:marTop w:val="0"/>
      <w:marBottom w:val="0"/>
      <w:divBdr>
        <w:top w:val="none" w:sz="0" w:space="0" w:color="auto"/>
        <w:left w:val="none" w:sz="0" w:space="0" w:color="auto"/>
        <w:bottom w:val="none" w:sz="0" w:space="0" w:color="auto"/>
        <w:right w:val="none" w:sz="0" w:space="0" w:color="auto"/>
      </w:divBdr>
    </w:div>
    <w:div w:id="1858735443">
      <w:bodyDiv w:val="1"/>
      <w:marLeft w:val="0"/>
      <w:marRight w:val="0"/>
      <w:marTop w:val="0"/>
      <w:marBottom w:val="0"/>
      <w:divBdr>
        <w:top w:val="none" w:sz="0" w:space="0" w:color="auto"/>
        <w:left w:val="none" w:sz="0" w:space="0" w:color="auto"/>
        <w:bottom w:val="none" w:sz="0" w:space="0" w:color="auto"/>
        <w:right w:val="none" w:sz="0" w:space="0" w:color="auto"/>
      </w:divBdr>
    </w:div>
    <w:div w:id="1882984458">
      <w:bodyDiv w:val="1"/>
      <w:marLeft w:val="0"/>
      <w:marRight w:val="0"/>
      <w:marTop w:val="0"/>
      <w:marBottom w:val="0"/>
      <w:divBdr>
        <w:top w:val="none" w:sz="0" w:space="0" w:color="auto"/>
        <w:left w:val="none" w:sz="0" w:space="0" w:color="auto"/>
        <w:bottom w:val="none" w:sz="0" w:space="0" w:color="auto"/>
        <w:right w:val="none" w:sz="0" w:space="0" w:color="auto"/>
      </w:divBdr>
    </w:div>
    <w:div w:id="1902524725">
      <w:bodyDiv w:val="1"/>
      <w:marLeft w:val="0"/>
      <w:marRight w:val="0"/>
      <w:marTop w:val="0"/>
      <w:marBottom w:val="0"/>
      <w:divBdr>
        <w:top w:val="none" w:sz="0" w:space="0" w:color="auto"/>
        <w:left w:val="none" w:sz="0" w:space="0" w:color="auto"/>
        <w:bottom w:val="none" w:sz="0" w:space="0" w:color="auto"/>
        <w:right w:val="none" w:sz="0" w:space="0" w:color="auto"/>
      </w:divBdr>
    </w:div>
    <w:div w:id="1917279522">
      <w:bodyDiv w:val="1"/>
      <w:marLeft w:val="0"/>
      <w:marRight w:val="0"/>
      <w:marTop w:val="0"/>
      <w:marBottom w:val="0"/>
      <w:divBdr>
        <w:top w:val="none" w:sz="0" w:space="0" w:color="auto"/>
        <w:left w:val="none" w:sz="0" w:space="0" w:color="auto"/>
        <w:bottom w:val="none" w:sz="0" w:space="0" w:color="auto"/>
        <w:right w:val="none" w:sz="0" w:space="0" w:color="auto"/>
      </w:divBdr>
    </w:div>
    <w:div w:id="1936555060">
      <w:bodyDiv w:val="1"/>
      <w:marLeft w:val="0"/>
      <w:marRight w:val="0"/>
      <w:marTop w:val="0"/>
      <w:marBottom w:val="0"/>
      <w:divBdr>
        <w:top w:val="none" w:sz="0" w:space="0" w:color="auto"/>
        <w:left w:val="none" w:sz="0" w:space="0" w:color="auto"/>
        <w:bottom w:val="none" w:sz="0" w:space="0" w:color="auto"/>
        <w:right w:val="none" w:sz="0" w:space="0" w:color="auto"/>
      </w:divBdr>
    </w:div>
    <w:div w:id="1995798359">
      <w:bodyDiv w:val="1"/>
      <w:marLeft w:val="0"/>
      <w:marRight w:val="0"/>
      <w:marTop w:val="0"/>
      <w:marBottom w:val="0"/>
      <w:divBdr>
        <w:top w:val="none" w:sz="0" w:space="0" w:color="auto"/>
        <w:left w:val="none" w:sz="0" w:space="0" w:color="auto"/>
        <w:bottom w:val="none" w:sz="0" w:space="0" w:color="auto"/>
        <w:right w:val="none" w:sz="0" w:space="0" w:color="auto"/>
      </w:divBdr>
    </w:div>
    <w:div w:id="2077167581">
      <w:bodyDiv w:val="1"/>
      <w:marLeft w:val="0"/>
      <w:marRight w:val="0"/>
      <w:marTop w:val="0"/>
      <w:marBottom w:val="0"/>
      <w:divBdr>
        <w:top w:val="none" w:sz="0" w:space="0" w:color="auto"/>
        <w:left w:val="none" w:sz="0" w:space="0" w:color="auto"/>
        <w:bottom w:val="none" w:sz="0" w:space="0" w:color="auto"/>
        <w:right w:val="none" w:sz="0" w:space="0" w:color="auto"/>
      </w:divBdr>
    </w:div>
    <w:div w:id="2090273738">
      <w:bodyDiv w:val="1"/>
      <w:marLeft w:val="0"/>
      <w:marRight w:val="0"/>
      <w:marTop w:val="0"/>
      <w:marBottom w:val="0"/>
      <w:divBdr>
        <w:top w:val="none" w:sz="0" w:space="0" w:color="auto"/>
        <w:left w:val="none" w:sz="0" w:space="0" w:color="auto"/>
        <w:bottom w:val="none" w:sz="0" w:space="0" w:color="auto"/>
        <w:right w:val="none" w:sz="0" w:space="0" w:color="auto"/>
      </w:divBdr>
    </w:div>
    <w:div w:id="2091733558">
      <w:bodyDiv w:val="1"/>
      <w:marLeft w:val="0"/>
      <w:marRight w:val="0"/>
      <w:marTop w:val="0"/>
      <w:marBottom w:val="0"/>
      <w:divBdr>
        <w:top w:val="none" w:sz="0" w:space="0" w:color="auto"/>
        <w:left w:val="none" w:sz="0" w:space="0" w:color="auto"/>
        <w:bottom w:val="none" w:sz="0" w:space="0" w:color="auto"/>
        <w:right w:val="none" w:sz="0" w:space="0" w:color="auto"/>
      </w:divBdr>
    </w:div>
    <w:div w:id="2113473148">
      <w:bodyDiv w:val="1"/>
      <w:marLeft w:val="0"/>
      <w:marRight w:val="0"/>
      <w:marTop w:val="0"/>
      <w:marBottom w:val="0"/>
      <w:divBdr>
        <w:top w:val="none" w:sz="0" w:space="0" w:color="auto"/>
        <w:left w:val="none" w:sz="0" w:space="0" w:color="auto"/>
        <w:bottom w:val="none" w:sz="0" w:space="0" w:color="auto"/>
        <w:right w:val="none" w:sz="0" w:space="0" w:color="auto"/>
      </w:divBdr>
    </w:div>
    <w:div w:id="2117477586">
      <w:bodyDiv w:val="1"/>
      <w:marLeft w:val="0"/>
      <w:marRight w:val="0"/>
      <w:marTop w:val="0"/>
      <w:marBottom w:val="0"/>
      <w:divBdr>
        <w:top w:val="none" w:sz="0" w:space="0" w:color="auto"/>
        <w:left w:val="none" w:sz="0" w:space="0" w:color="auto"/>
        <w:bottom w:val="none" w:sz="0" w:space="0" w:color="auto"/>
        <w:right w:val="none" w:sz="0" w:space="0" w:color="auto"/>
      </w:divBdr>
    </w:div>
    <w:div w:id="2144229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consultant.ru/document/cons_doc_LAW_10624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nsultant.ru/document/cons_doc_LAW_106240/" TargetMode="External"/><Relationship Id="rId5" Type="http://schemas.openxmlformats.org/officeDocument/2006/relationships/webSettings" Target="webSettings.xml"/><Relationship Id="rId10" Type="http://schemas.openxmlformats.org/officeDocument/2006/relationships/hyperlink" Target="https://www.consultant.ru/document/cons_doc_LAW_106240/"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9812FF-3F15-49CC-BC31-69E5CD1F7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15</Pages>
  <Words>5415</Words>
  <Characters>30866</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36209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dc:creator>
  <cp:lastModifiedBy>409</cp:lastModifiedBy>
  <cp:revision>28</cp:revision>
  <cp:lastPrinted>2025-03-21T04:20:00Z</cp:lastPrinted>
  <dcterms:created xsi:type="dcterms:W3CDTF">2019-12-01T16:29:00Z</dcterms:created>
  <dcterms:modified xsi:type="dcterms:W3CDTF">2026-06-25T07:06:00Z</dcterms:modified>
</cp:coreProperties>
</file>